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93" w:rsidRDefault="00064A93" w:rsidP="00064A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064A93" w:rsidRDefault="00064A93" w:rsidP="00064A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Тростенецкая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</w:t>
      </w:r>
    </w:p>
    <w:p w:rsidR="00064A93" w:rsidRDefault="00064A93" w:rsidP="00064A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Новооскольского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064A93" w:rsidRDefault="00C45B12">
      <w:r>
        <w:t>___________________________________________________________________________________</w:t>
      </w:r>
    </w:p>
    <w:p w:rsidR="00064A93" w:rsidRPr="00064A93" w:rsidRDefault="00064A93" w:rsidP="00064A93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A93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</w:p>
    <w:p w:rsidR="00C45B12" w:rsidRPr="00C45B12" w:rsidRDefault="00C45B12" w:rsidP="00C45B1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</w:t>
      </w:r>
      <w:r w:rsidRPr="00C45B12">
        <w:rPr>
          <w:rFonts w:ascii="Times New Roman" w:hAnsi="Times New Roman" w:cs="Times New Roman"/>
          <w:b/>
          <w:sz w:val="24"/>
          <w:szCs w:val="24"/>
          <w:u w:val="single"/>
        </w:rPr>
        <w:t>аседания комиссии по распределению стимулирующей  части фонда оплаты труда</w:t>
      </w:r>
    </w:p>
    <w:p w:rsidR="00064A93" w:rsidRPr="00064A93" w:rsidRDefault="00240A14" w:rsidP="00C45B12">
      <w:pPr>
        <w:tabs>
          <w:tab w:val="left" w:pos="6195"/>
        </w:tabs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064A93" w:rsidRPr="00064A93">
        <w:rPr>
          <w:rFonts w:ascii="Times New Roman" w:hAnsi="Times New Roman" w:cs="Times New Roman"/>
          <w:sz w:val="24"/>
          <w:szCs w:val="24"/>
        </w:rPr>
        <w:t xml:space="preserve"> августа  20</w:t>
      </w:r>
      <w:r w:rsidR="00D66F16">
        <w:rPr>
          <w:rFonts w:ascii="Times New Roman" w:hAnsi="Times New Roman" w:cs="Times New Roman"/>
          <w:sz w:val="24"/>
          <w:szCs w:val="24"/>
        </w:rPr>
        <w:t>2</w:t>
      </w:r>
      <w:r w:rsidR="00A72A60">
        <w:rPr>
          <w:rFonts w:ascii="Times New Roman" w:hAnsi="Times New Roman" w:cs="Times New Roman"/>
          <w:sz w:val="24"/>
          <w:szCs w:val="24"/>
        </w:rPr>
        <w:t>3</w:t>
      </w:r>
      <w:r w:rsidR="00064A93" w:rsidRPr="00064A93">
        <w:rPr>
          <w:rFonts w:ascii="Times New Roman" w:hAnsi="Times New Roman" w:cs="Times New Roman"/>
          <w:sz w:val="24"/>
          <w:szCs w:val="24"/>
        </w:rPr>
        <w:t>г</w:t>
      </w:r>
      <w:r w:rsidR="002621C2">
        <w:rPr>
          <w:rFonts w:ascii="Times New Roman" w:hAnsi="Times New Roman" w:cs="Times New Roman"/>
          <w:sz w:val="24"/>
          <w:szCs w:val="24"/>
        </w:rPr>
        <w:t>.</w:t>
      </w:r>
      <w:r w:rsidR="00C45B12">
        <w:rPr>
          <w:rFonts w:ascii="Times New Roman" w:hAnsi="Times New Roman" w:cs="Times New Roman"/>
          <w:sz w:val="24"/>
          <w:szCs w:val="24"/>
        </w:rPr>
        <w:tab/>
      </w:r>
      <w:r w:rsidR="00C8592E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C45B12" w:rsidRPr="00064A93">
        <w:rPr>
          <w:rFonts w:ascii="Times New Roman" w:hAnsi="Times New Roman" w:cs="Times New Roman"/>
          <w:b/>
          <w:sz w:val="24"/>
          <w:szCs w:val="24"/>
        </w:rPr>
        <w:t>№</w:t>
      </w:r>
      <w:r w:rsidR="00257A6B">
        <w:rPr>
          <w:rFonts w:ascii="Times New Roman" w:hAnsi="Times New Roman" w:cs="Times New Roman"/>
          <w:b/>
          <w:sz w:val="24"/>
          <w:szCs w:val="24"/>
        </w:rPr>
        <w:t>1</w:t>
      </w:r>
    </w:p>
    <w:p w:rsidR="00064A93" w:rsidRPr="00064A93" w:rsidRDefault="00064A93" w:rsidP="00064A93">
      <w:pPr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45B12" w:rsidRDefault="00064A93" w:rsidP="00C45B12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064A93">
        <w:rPr>
          <w:rFonts w:ascii="Times New Roman" w:hAnsi="Times New Roman" w:cs="Times New Roman"/>
          <w:sz w:val="24"/>
          <w:szCs w:val="24"/>
        </w:rPr>
        <w:t>Присутствовали члены комиссии:</w:t>
      </w:r>
    </w:p>
    <w:p w:rsidR="00064A93" w:rsidRPr="00064A93" w:rsidRDefault="00064A93" w:rsidP="00D66F16">
      <w:pPr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064A93">
        <w:rPr>
          <w:rFonts w:ascii="Times New Roman" w:hAnsi="Times New Roman" w:cs="Times New Roman"/>
          <w:sz w:val="24"/>
          <w:szCs w:val="24"/>
        </w:rPr>
        <w:t xml:space="preserve"> Власова Л.Н.,</w:t>
      </w:r>
    </w:p>
    <w:p w:rsidR="00064A93" w:rsidRPr="00064A93" w:rsidRDefault="00064A93" w:rsidP="00D66F16">
      <w:pPr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064A93">
        <w:rPr>
          <w:rFonts w:ascii="Times New Roman" w:hAnsi="Times New Roman" w:cs="Times New Roman"/>
          <w:sz w:val="24"/>
          <w:szCs w:val="24"/>
        </w:rPr>
        <w:t xml:space="preserve"> Беседина А.Н.,</w:t>
      </w:r>
    </w:p>
    <w:p w:rsidR="00064A93" w:rsidRPr="00064A93" w:rsidRDefault="00064A93" w:rsidP="00D66F16">
      <w:pPr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064A93">
        <w:rPr>
          <w:rFonts w:ascii="Times New Roman" w:hAnsi="Times New Roman" w:cs="Times New Roman"/>
          <w:sz w:val="24"/>
          <w:szCs w:val="24"/>
        </w:rPr>
        <w:t>Шубина Н.Н.</w:t>
      </w:r>
    </w:p>
    <w:p w:rsidR="00064A93" w:rsidRPr="00064A93" w:rsidRDefault="00064A93" w:rsidP="00064A93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A93">
        <w:rPr>
          <w:rFonts w:ascii="Times New Roman" w:hAnsi="Times New Roman" w:cs="Times New Roman"/>
          <w:b/>
          <w:sz w:val="24"/>
          <w:szCs w:val="24"/>
        </w:rPr>
        <w:t>Повестка дня.</w:t>
      </w:r>
    </w:p>
    <w:p w:rsidR="00064A93" w:rsidRDefault="00064A93" w:rsidP="00064A9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4A93">
        <w:rPr>
          <w:rFonts w:ascii="Times New Roman" w:hAnsi="Times New Roman" w:cs="Times New Roman"/>
          <w:sz w:val="24"/>
          <w:szCs w:val="24"/>
        </w:rPr>
        <w:t>Оценка результативности профессиональной деятельности педагогов, непосредственно осуществляющих учебный и воспитательный про</w:t>
      </w:r>
      <w:r w:rsidR="00D66F16">
        <w:rPr>
          <w:rFonts w:ascii="Times New Roman" w:hAnsi="Times New Roman" w:cs="Times New Roman"/>
          <w:sz w:val="24"/>
          <w:szCs w:val="24"/>
        </w:rPr>
        <w:t>цесс в МБОУ «</w:t>
      </w:r>
      <w:proofErr w:type="spellStart"/>
      <w:r w:rsidR="00D66F16">
        <w:rPr>
          <w:rFonts w:ascii="Times New Roman" w:hAnsi="Times New Roman" w:cs="Times New Roman"/>
          <w:sz w:val="24"/>
          <w:szCs w:val="24"/>
        </w:rPr>
        <w:t>Тростенецкая</w:t>
      </w:r>
      <w:proofErr w:type="spellEnd"/>
      <w:r w:rsidR="00D66F16">
        <w:rPr>
          <w:rFonts w:ascii="Times New Roman" w:hAnsi="Times New Roman" w:cs="Times New Roman"/>
          <w:sz w:val="24"/>
          <w:szCs w:val="24"/>
        </w:rPr>
        <w:t xml:space="preserve"> СОШ», </w:t>
      </w:r>
      <w:r w:rsidRPr="00064A93">
        <w:rPr>
          <w:rFonts w:ascii="Times New Roman" w:hAnsi="Times New Roman" w:cs="Times New Roman"/>
          <w:sz w:val="24"/>
          <w:szCs w:val="24"/>
        </w:rPr>
        <w:t>воспитателей структурного подразделения «Детский сад»  при распределении стимулирующей части фонда оплаты труда за период работы с 1 января  20</w:t>
      </w:r>
      <w:r w:rsidR="00D66F16">
        <w:rPr>
          <w:rFonts w:ascii="Times New Roman" w:hAnsi="Times New Roman" w:cs="Times New Roman"/>
          <w:sz w:val="24"/>
          <w:szCs w:val="24"/>
        </w:rPr>
        <w:t>2</w:t>
      </w:r>
      <w:r w:rsidR="00A72A60">
        <w:rPr>
          <w:rFonts w:ascii="Times New Roman" w:hAnsi="Times New Roman" w:cs="Times New Roman"/>
          <w:sz w:val="24"/>
          <w:szCs w:val="24"/>
        </w:rPr>
        <w:t xml:space="preserve">3 </w:t>
      </w:r>
      <w:r w:rsidRPr="00064A93">
        <w:rPr>
          <w:rFonts w:ascii="Times New Roman" w:hAnsi="Times New Roman" w:cs="Times New Roman"/>
          <w:sz w:val="24"/>
          <w:szCs w:val="24"/>
        </w:rPr>
        <w:t>г. по 31 августа 20</w:t>
      </w:r>
      <w:r w:rsidR="00D66F16">
        <w:rPr>
          <w:rFonts w:ascii="Times New Roman" w:hAnsi="Times New Roman" w:cs="Times New Roman"/>
          <w:sz w:val="24"/>
          <w:szCs w:val="24"/>
        </w:rPr>
        <w:t>2</w:t>
      </w:r>
      <w:r w:rsidR="00A72A60">
        <w:rPr>
          <w:rFonts w:ascii="Times New Roman" w:hAnsi="Times New Roman" w:cs="Times New Roman"/>
          <w:sz w:val="24"/>
          <w:szCs w:val="24"/>
        </w:rPr>
        <w:t>3</w:t>
      </w:r>
      <w:r w:rsidRPr="00064A9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91C6F" w:rsidRPr="00D66F16" w:rsidRDefault="00291C6F" w:rsidP="00D66F16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C6F">
        <w:rPr>
          <w:rFonts w:ascii="Times New Roman" w:hAnsi="Times New Roman" w:cs="Times New Roman"/>
          <w:sz w:val="24"/>
          <w:szCs w:val="24"/>
        </w:rPr>
        <w:t xml:space="preserve">О </w:t>
      </w:r>
      <w:r w:rsidRPr="00291C6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B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C6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оценочн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Pr="00291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91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оценки выполнения утверждённых критериев и показателей результативности и эффективности работы работников школы на выплату стимулирующей части фонда оплаты труда за период работы с 1 января   по 31 августа 20</w:t>
      </w:r>
      <w:r w:rsidR="00240A1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72A6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91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A72A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A6B" w:rsidRDefault="00257A6B" w:rsidP="00291C6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291C6F" w:rsidRPr="00291C6F" w:rsidRDefault="00064A93" w:rsidP="00291C6F">
      <w:pPr>
        <w:rPr>
          <w:rFonts w:ascii="Times New Roman" w:hAnsi="Times New Roman" w:cs="Times New Roman"/>
          <w:b/>
          <w:sz w:val="24"/>
          <w:szCs w:val="24"/>
        </w:rPr>
      </w:pPr>
      <w:r w:rsidRPr="00291C6F">
        <w:rPr>
          <w:rFonts w:ascii="Times New Roman" w:eastAsia="Calibri" w:hAnsi="Times New Roman" w:cs="Times New Roman"/>
          <w:b/>
          <w:sz w:val="24"/>
          <w:szCs w:val="24"/>
        </w:rPr>
        <w:t>СЛУШАЛИ</w:t>
      </w:r>
      <w:proofErr w:type="gramStart"/>
      <w:r w:rsidRPr="00291C6F">
        <w:rPr>
          <w:rFonts w:ascii="Times New Roman" w:eastAsia="Calibri" w:hAnsi="Times New Roman" w:cs="Times New Roman"/>
          <w:b/>
          <w:sz w:val="24"/>
          <w:szCs w:val="24"/>
        </w:rPr>
        <w:t xml:space="preserve"> :</w:t>
      </w:r>
      <w:proofErr w:type="gramEnd"/>
    </w:p>
    <w:p w:rsidR="00291C6F" w:rsidRPr="00291C6F" w:rsidRDefault="00325C54" w:rsidP="00291C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1.1.</w:t>
      </w:r>
      <w:r w:rsidR="00064A93" w:rsidRPr="00291C6F">
        <w:rPr>
          <w:rFonts w:ascii="Times New Roman" w:hAnsi="Times New Roman" w:cs="Times New Roman"/>
          <w:sz w:val="24"/>
          <w:szCs w:val="24"/>
        </w:rPr>
        <w:t xml:space="preserve"> п</w:t>
      </w:r>
      <w:r w:rsidR="00064A93" w:rsidRPr="00291C6F">
        <w:rPr>
          <w:rFonts w:ascii="Times New Roman" w:eastAsia="Calibri" w:hAnsi="Times New Roman" w:cs="Times New Roman"/>
          <w:sz w:val="24"/>
          <w:szCs w:val="24"/>
        </w:rPr>
        <w:t xml:space="preserve">редседатель комиссии </w:t>
      </w:r>
      <w:r w:rsidR="00064A93" w:rsidRPr="00291C6F">
        <w:rPr>
          <w:rFonts w:ascii="Times New Roman" w:hAnsi="Times New Roman" w:cs="Times New Roman"/>
          <w:sz w:val="24"/>
          <w:szCs w:val="24"/>
        </w:rPr>
        <w:t>Беседина А.Н..  Она</w:t>
      </w:r>
      <w:r w:rsidR="00064A93" w:rsidRPr="00291C6F">
        <w:rPr>
          <w:rFonts w:ascii="Times New Roman" w:eastAsia="Calibri" w:hAnsi="Times New Roman" w:cs="Times New Roman"/>
          <w:sz w:val="24"/>
          <w:szCs w:val="24"/>
        </w:rPr>
        <w:t xml:space="preserve"> сообщила, что размер стимулирующих выплат за определенный период определяется следующим образом: производится  подсчет баллов, накопленных в процессе мониторинга эффективности профессиональной деятельности каждого </w:t>
      </w:r>
      <w:r w:rsidR="00064A93" w:rsidRPr="00291C6F">
        <w:rPr>
          <w:rFonts w:ascii="Times New Roman" w:hAnsi="Times New Roman" w:cs="Times New Roman"/>
          <w:sz w:val="24"/>
          <w:szCs w:val="24"/>
        </w:rPr>
        <w:t>работника</w:t>
      </w:r>
      <w:r w:rsidR="00064A93" w:rsidRPr="00291C6F">
        <w:rPr>
          <w:rFonts w:ascii="Times New Roman" w:eastAsia="Calibri" w:hAnsi="Times New Roman" w:cs="Times New Roman"/>
          <w:sz w:val="24"/>
          <w:szCs w:val="24"/>
        </w:rPr>
        <w:t xml:space="preserve">  за прошедший период. Критерии и показатели эффективности деятельности педагогов, воспитателей</w:t>
      </w:r>
      <w:r w:rsidR="00064A93" w:rsidRPr="00291C6F">
        <w:rPr>
          <w:rFonts w:ascii="Times New Roman" w:hAnsi="Times New Roman" w:cs="Times New Roman"/>
          <w:sz w:val="24"/>
          <w:szCs w:val="24"/>
        </w:rPr>
        <w:t xml:space="preserve">, </w:t>
      </w:r>
      <w:r w:rsidR="00064A93" w:rsidRPr="00291C6F">
        <w:rPr>
          <w:rFonts w:ascii="Times New Roman" w:eastAsia="Calibri" w:hAnsi="Times New Roman" w:cs="Times New Roman"/>
          <w:sz w:val="24"/>
          <w:szCs w:val="24"/>
        </w:rPr>
        <w:t xml:space="preserve"> заместителя  директора были согласованы  и отражены в </w:t>
      </w:r>
      <w:r w:rsidR="00064A93" w:rsidRPr="00291C6F">
        <w:rPr>
          <w:rFonts w:ascii="Times New Roman" w:hAnsi="Times New Roman" w:cs="Times New Roman"/>
          <w:sz w:val="24"/>
          <w:szCs w:val="24"/>
        </w:rPr>
        <w:t>Положении об оценке результативности профессиональной деятельности педагогических работников, классных руководителей и воспитателей при распределении стимулирующей части фонда оплаты труда.</w:t>
      </w:r>
    </w:p>
    <w:p w:rsidR="00064A93" w:rsidRPr="009C42C2" w:rsidRDefault="00291C6F" w:rsidP="009C42C2">
      <w:pPr>
        <w:rPr>
          <w:rFonts w:ascii="Times New Roman" w:hAnsi="Times New Roman" w:cs="Times New Roman"/>
          <w:b/>
          <w:sz w:val="24"/>
          <w:szCs w:val="24"/>
        </w:rPr>
      </w:pPr>
      <w:r w:rsidRPr="00291C6F">
        <w:rPr>
          <w:rFonts w:ascii="Times New Roman" w:eastAsia="Calibri" w:hAnsi="Times New Roman" w:cs="Times New Roman"/>
          <w:sz w:val="24"/>
          <w:szCs w:val="24"/>
        </w:rPr>
        <w:t>Учителям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воспитателям структурного подразделения «Детский сад» </w:t>
      </w:r>
      <w:r w:rsidRPr="00291C6F">
        <w:rPr>
          <w:rFonts w:ascii="Times New Roman" w:eastAsia="Calibri" w:hAnsi="Times New Roman" w:cs="Times New Roman"/>
          <w:sz w:val="24"/>
          <w:szCs w:val="24"/>
        </w:rPr>
        <w:t xml:space="preserve"> устанавливают стимулирующие выплаты дифференцированно в зависимости от результата, положив в основу установленную норму: каждому критерию соответствует определенное количество баллов. </w:t>
      </w:r>
    </w:p>
    <w:p w:rsidR="00325C54" w:rsidRPr="00536D7C" w:rsidRDefault="00325C54" w:rsidP="00064A93">
      <w:pPr>
        <w:rPr>
          <w:rFonts w:ascii="Times New Roman" w:hAnsi="Times New Roman" w:cs="Times New Roman"/>
          <w:sz w:val="24"/>
          <w:szCs w:val="24"/>
        </w:rPr>
      </w:pPr>
      <w:r w:rsidRPr="00536D7C">
        <w:rPr>
          <w:rFonts w:ascii="Times New Roman" w:hAnsi="Times New Roman" w:cs="Times New Roman"/>
          <w:sz w:val="24"/>
          <w:szCs w:val="24"/>
        </w:rPr>
        <w:t>1.2.</w:t>
      </w:r>
      <w:r w:rsidR="00064A93" w:rsidRPr="00536D7C">
        <w:rPr>
          <w:rFonts w:ascii="Times New Roman" w:hAnsi="Times New Roman" w:cs="Times New Roman"/>
          <w:sz w:val="24"/>
          <w:szCs w:val="24"/>
        </w:rPr>
        <w:t xml:space="preserve">Власова Л.Н. отметила, что в комиссию </w:t>
      </w:r>
      <w:r w:rsidR="00064A93" w:rsidRPr="00240A14">
        <w:rPr>
          <w:rFonts w:ascii="Times New Roman" w:hAnsi="Times New Roman" w:cs="Times New Roman"/>
          <w:sz w:val="24"/>
          <w:szCs w:val="24"/>
        </w:rPr>
        <w:t xml:space="preserve">поступило </w:t>
      </w:r>
      <w:r w:rsidR="00EE7196">
        <w:rPr>
          <w:rFonts w:ascii="Times New Roman" w:hAnsi="Times New Roman" w:cs="Times New Roman"/>
          <w:sz w:val="24"/>
          <w:szCs w:val="24"/>
        </w:rPr>
        <w:t>11</w:t>
      </w:r>
      <w:r w:rsidR="00064A93" w:rsidRPr="00536D7C">
        <w:rPr>
          <w:rFonts w:ascii="Times New Roman" w:hAnsi="Times New Roman" w:cs="Times New Roman"/>
          <w:sz w:val="24"/>
          <w:szCs w:val="24"/>
        </w:rPr>
        <w:t xml:space="preserve"> заполненных </w:t>
      </w:r>
      <w:r w:rsidR="00536D7C" w:rsidRPr="00536D7C">
        <w:rPr>
          <w:rFonts w:ascii="Times New Roman" w:hAnsi="Times New Roman" w:cs="Times New Roman"/>
          <w:sz w:val="24"/>
          <w:szCs w:val="24"/>
        </w:rPr>
        <w:t>оценочных  листов с подтверждением (</w:t>
      </w:r>
      <w:proofErr w:type="spellStart"/>
      <w:r w:rsidR="00536D7C" w:rsidRPr="00536D7C">
        <w:rPr>
          <w:rFonts w:ascii="Times New Roman" w:hAnsi="Times New Roman" w:cs="Times New Roman"/>
          <w:sz w:val="24"/>
          <w:szCs w:val="24"/>
        </w:rPr>
        <w:t>п</w:t>
      </w:r>
      <w:r w:rsidRPr="00536D7C">
        <w:rPr>
          <w:rFonts w:ascii="Times New Roman" w:hAnsi="Times New Roman" w:cs="Times New Roman"/>
          <w:sz w:val="24"/>
          <w:szCs w:val="24"/>
        </w:rPr>
        <w:t>ортфолио</w:t>
      </w:r>
      <w:proofErr w:type="spellEnd"/>
      <w:r w:rsidR="00536D7C" w:rsidRPr="00536D7C">
        <w:rPr>
          <w:rFonts w:ascii="Times New Roman" w:hAnsi="Times New Roman" w:cs="Times New Roman"/>
          <w:sz w:val="24"/>
          <w:szCs w:val="24"/>
        </w:rPr>
        <w:t>)</w:t>
      </w:r>
      <w:r w:rsidRPr="00536D7C">
        <w:rPr>
          <w:rFonts w:ascii="Times New Roman" w:hAnsi="Times New Roman" w:cs="Times New Roman"/>
          <w:sz w:val="24"/>
          <w:szCs w:val="24"/>
        </w:rPr>
        <w:t xml:space="preserve"> учителей</w:t>
      </w:r>
      <w:r w:rsidR="00536D7C" w:rsidRPr="00536D7C">
        <w:rPr>
          <w:rFonts w:ascii="Times New Roman" w:hAnsi="Times New Roman" w:cs="Times New Roman"/>
          <w:sz w:val="24"/>
          <w:szCs w:val="24"/>
        </w:rPr>
        <w:t>, 2портфолио-воспитателей</w:t>
      </w:r>
      <w:r w:rsidR="002C7F30">
        <w:rPr>
          <w:rFonts w:ascii="Times New Roman" w:hAnsi="Times New Roman" w:cs="Times New Roman"/>
          <w:sz w:val="24"/>
          <w:szCs w:val="24"/>
        </w:rPr>
        <w:t xml:space="preserve">, </w:t>
      </w:r>
      <w:r w:rsidR="00240A14">
        <w:rPr>
          <w:rFonts w:ascii="Times New Roman" w:hAnsi="Times New Roman" w:cs="Times New Roman"/>
          <w:sz w:val="24"/>
          <w:szCs w:val="24"/>
        </w:rPr>
        <w:t>8</w:t>
      </w:r>
      <w:r w:rsidR="002C7F30">
        <w:rPr>
          <w:rFonts w:ascii="Times New Roman" w:hAnsi="Times New Roman" w:cs="Times New Roman"/>
          <w:sz w:val="24"/>
          <w:szCs w:val="24"/>
        </w:rPr>
        <w:t>-МОП:</w:t>
      </w:r>
    </w:p>
    <w:p w:rsidR="00325C54" w:rsidRDefault="00325C54" w:rsidP="00064A93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096"/>
        <w:tblW w:w="7479" w:type="dxa"/>
        <w:tblLook w:val="04A0"/>
      </w:tblPr>
      <w:tblGrid>
        <w:gridCol w:w="674"/>
        <w:gridCol w:w="4963"/>
        <w:gridCol w:w="1842"/>
      </w:tblGrid>
      <w:tr w:rsidR="00D66F16" w:rsidRPr="007D59AC" w:rsidTr="00A72A60">
        <w:trPr>
          <w:trHeight w:val="306"/>
        </w:trPr>
        <w:tc>
          <w:tcPr>
            <w:tcW w:w="674" w:type="dxa"/>
            <w:hideMark/>
          </w:tcPr>
          <w:p w:rsidR="00D66F16" w:rsidRPr="007D59AC" w:rsidRDefault="00D66F16" w:rsidP="00D66F16">
            <w:pPr>
              <w:shd w:val="clear" w:color="auto" w:fill="FFFFFF"/>
              <w:ind w:left="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3" w:type="dxa"/>
            <w:hideMark/>
          </w:tcPr>
          <w:p w:rsidR="00D66F16" w:rsidRPr="007D59AC" w:rsidRDefault="00D66F16" w:rsidP="00D66F16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УЧИТЕЛЬ:</w:t>
            </w:r>
          </w:p>
        </w:tc>
        <w:tc>
          <w:tcPr>
            <w:tcW w:w="1842" w:type="dxa"/>
            <w:hideMark/>
          </w:tcPr>
          <w:p w:rsidR="00D66F16" w:rsidRPr="007D59AC" w:rsidRDefault="00D66F16" w:rsidP="00D66F16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F16" w:rsidRPr="007D59AC" w:rsidTr="00A72A60">
        <w:trPr>
          <w:trHeight w:val="306"/>
        </w:trPr>
        <w:tc>
          <w:tcPr>
            <w:tcW w:w="674" w:type="dxa"/>
            <w:hideMark/>
          </w:tcPr>
          <w:p w:rsidR="00D66F16" w:rsidRPr="007D59AC" w:rsidRDefault="00D66F16" w:rsidP="00D66F16">
            <w:pPr>
              <w:shd w:val="clear" w:color="auto" w:fill="FFFFFF"/>
              <w:ind w:left="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59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3" w:type="dxa"/>
            <w:hideMark/>
          </w:tcPr>
          <w:p w:rsidR="00D66F16" w:rsidRPr="007D59AC" w:rsidRDefault="00D66F16" w:rsidP="00D66F16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59A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Терехова Татьяна Владимировна</w:t>
            </w:r>
          </w:p>
        </w:tc>
        <w:tc>
          <w:tcPr>
            <w:tcW w:w="1842" w:type="dxa"/>
            <w:hideMark/>
          </w:tcPr>
          <w:p w:rsidR="00D66F16" w:rsidRPr="007D59AC" w:rsidRDefault="00D66F16" w:rsidP="00D66F16">
            <w:pPr>
              <w:spacing w:before="3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F16" w:rsidRPr="007D59AC" w:rsidTr="00A72A60">
        <w:trPr>
          <w:trHeight w:val="306"/>
        </w:trPr>
        <w:tc>
          <w:tcPr>
            <w:tcW w:w="674" w:type="dxa"/>
            <w:hideMark/>
          </w:tcPr>
          <w:p w:rsidR="00D66F16" w:rsidRPr="007D59AC" w:rsidRDefault="00D66F16" w:rsidP="00D66F16">
            <w:pPr>
              <w:shd w:val="clear" w:color="auto" w:fill="FFFFFF"/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59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hideMark/>
          </w:tcPr>
          <w:p w:rsidR="00D66F16" w:rsidRPr="007D59AC" w:rsidRDefault="00D66F16" w:rsidP="00D66F16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</w:pPr>
            <w:proofErr w:type="spellStart"/>
            <w:r w:rsidRPr="007D59A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Валетова</w:t>
            </w:r>
            <w:proofErr w:type="spellEnd"/>
            <w:r w:rsidRPr="007D59A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Татьяна Юрьевна</w:t>
            </w:r>
          </w:p>
        </w:tc>
        <w:tc>
          <w:tcPr>
            <w:tcW w:w="1842" w:type="dxa"/>
            <w:hideMark/>
          </w:tcPr>
          <w:p w:rsidR="00D66F16" w:rsidRPr="007D59AC" w:rsidRDefault="00D66F16" w:rsidP="00D66F16">
            <w:pPr>
              <w:spacing w:before="3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F16" w:rsidRPr="007D59AC" w:rsidTr="00A72A60">
        <w:trPr>
          <w:trHeight w:val="311"/>
        </w:trPr>
        <w:tc>
          <w:tcPr>
            <w:tcW w:w="674" w:type="dxa"/>
            <w:hideMark/>
          </w:tcPr>
          <w:p w:rsidR="00D66F16" w:rsidRDefault="00D66F16" w:rsidP="00D66F16">
            <w:pPr>
              <w:shd w:val="clear" w:color="auto" w:fill="FFFFFF"/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3" w:type="dxa"/>
            <w:hideMark/>
          </w:tcPr>
          <w:p w:rsidR="00D66F16" w:rsidRPr="007D59AC" w:rsidRDefault="00D66F16" w:rsidP="00D66F16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7D59A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Голубина</w:t>
            </w:r>
            <w:proofErr w:type="spellEnd"/>
            <w:r w:rsidRPr="007D59A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1842" w:type="dxa"/>
            <w:hideMark/>
          </w:tcPr>
          <w:p w:rsidR="00D66F16" w:rsidRPr="007D59AC" w:rsidRDefault="00D66F16" w:rsidP="00D66F16">
            <w:pPr>
              <w:spacing w:before="3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F16" w:rsidRPr="007D59AC" w:rsidTr="00A72A60">
        <w:trPr>
          <w:trHeight w:val="291"/>
        </w:trPr>
        <w:tc>
          <w:tcPr>
            <w:tcW w:w="674" w:type="dxa"/>
            <w:hideMark/>
          </w:tcPr>
          <w:p w:rsidR="00D66F16" w:rsidRPr="007D59AC" w:rsidRDefault="00D66F16" w:rsidP="00D66F16">
            <w:pPr>
              <w:shd w:val="clear" w:color="auto" w:fill="FFFFFF"/>
              <w:ind w:left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3" w:type="dxa"/>
            <w:hideMark/>
          </w:tcPr>
          <w:p w:rsidR="00D66F16" w:rsidRPr="007D59AC" w:rsidRDefault="00D66F16" w:rsidP="00D66F16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59A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Беседина Татьяна Васильевна</w:t>
            </w:r>
          </w:p>
        </w:tc>
        <w:tc>
          <w:tcPr>
            <w:tcW w:w="1842" w:type="dxa"/>
            <w:hideMark/>
          </w:tcPr>
          <w:p w:rsidR="00D66F16" w:rsidRPr="007D59AC" w:rsidRDefault="00D66F16" w:rsidP="00D66F16">
            <w:pPr>
              <w:spacing w:before="3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F16" w:rsidRPr="007D59AC" w:rsidTr="00A72A60">
        <w:trPr>
          <w:trHeight w:val="291"/>
        </w:trPr>
        <w:tc>
          <w:tcPr>
            <w:tcW w:w="674" w:type="dxa"/>
            <w:hideMark/>
          </w:tcPr>
          <w:p w:rsidR="00D66F16" w:rsidRPr="007D59AC" w:rsidRDefault="00D66F16" w:rsidP="00D66F16">
            <w:pPr>
              <w:shd w:val="clear" w:color="auto" w:fill="FFFFFF"/>
              <w:ind w:left="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3" w:type="dxa"/>
            <w:hideMark/>
          </w:tcPr>
          <w:p w:rsidR="00D66F16" w:rsidRPr="007D59AC" w:rsidRDefault="00D66F16" w:rsidP="00D66F16">
            <w:pPr>
              <w:shd w:val="clear" w:color="auto" w:fill="FFFFFF"/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59A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Беседина Антонина Николаевна</w:t>
            </w:r>
          </w:p>
        </w:tc>
        <w:tc>
          <w:tcPr>
            <w:tcW w:w="1842" w:type="dxa"/>
            <w:hideMark/>
          </w:tcPr>
          <w:p w:rsidR="00D66F16" w:rsidRPr="007D59AC" w:rsidRDefault="00D66F16" w:rsidP="00D66F16">
            <w:pPr>
              <w:spacing w:before="3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A14" w:rsidRPr="007D59AC" w:rsidTr="00A72A60">
        <w:trPr>
          <w:trHeight w:val="291"/>
        </w:trPr>
        <w:tc>
          <w:tcPr>
            <w:tcW w:w="674" w:type="dxa"/>
            <w:hideMark/>
          </w:tcPr>
          <w:p w:rsidR="00240A14" w:rsidRPr="007D59AC" w:rsidRDefault="00240A14" w:rsidP="00240A14">
            <w:pPr>
              <w:shd w:val="clear" w:color="auto" w:fill="FFFFFF"/>
              <w:ind w:left="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3" w:type="dxa"/>
            <w:hideMark/>
          </w:tcPr>
          <w:p w:rsidR="00240A14" w:rsidRPr="007D59AC" w:rsidRDefault="00240A14" w:rsidP="00240A14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59A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Власов Сергей Леонидович</w:t>
            </w:r>
          </w:p>
        </w:tc>
        <w:tc>
          <w:tcPr>
            <w:tcW w:w="1842" w:type="dxa"/>
            <w:hideMark/>
          </w:tcPr>
          <w:p w:rsidR="00240A14" w:rsidRPr="007D59AC" w:rsidRDefault="00240A14" w:rsidP="00240A14">
            <w:pPr>
              <w:spacing w:before="3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A14" w:rsidRPr="007D59AC" w:rsidTr="00A72A60">
        <w:trPr>
          <w:trHeight w:val="291"/>
        </w:trPr>
        <w:tc>
          <w:tcPr>
            <w:tcW w:w="674" w:type="dxa"/>
            <w:hideMark/>
          </w:tcPr>
          <w:p w:rsidR="00240A14" w:rsidRPr="007D59AC" w:rsidRDefault="00240A14" w:rsidP="00240A14">
            <w:pPr>
              <w:shd w:val="clear" w:color="auto" w:fill="FFFFFF"/>
              <w:ind w:left="2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3" w:type="dxa"/>
            <w:hideMark/>
          </w:tcPr>
          <w:p w:rsidR="00240A14" w:rsidRPr="007D59AC" w:rsidRDefault="00240A14" w:rsidP="00240A14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59A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Ильенко Ирина Михайловна</w:t>
            </w:r>
          </w:p>
        </w:tc>
        <w:tc>
          <w:tcPr>
            <w:tcW w:w="1842" w:type="dxa"/>
            <w:hideMark/>
          </w:tcPr>
          <w:p w:rsidR="00240A14" w:rsidRPr="007D59AC" w:rsidRDefault="00240A14" w:rsidP="00240A14">
            <w:pPr>
              <w:spacing w:before="3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A14" w:rsidRPr="007D59AC" w:rsidTr="00A72A60">
        <w:trPr>
          <w:trHeight w:val="291"/>
        </w:trPr>
        <w:tc>
          <w:tcPr>
            <w:tcW w:w="674" w:type="dxa"/>
            <w:hideMark/>
          </w:tcPr>
          <w:p w:rsidR="00240A14" w:rsidRDefault="00240A14" w:rsidP="00240A14">
            <w:pPr>
              <w:shd w:val="clear" w:color="auto" w:fill="FFFFFF"/>
              <w:ind w:left="2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3" w:type="dxa"/>
            <w:hideMark/>
          </w:tcPr>
          <w:p w:rsidR="00240A14" w:rsidRPr="007D59AC" w:rsidRDefault="005449FE" w:rsidP="00240A14">
            <w:pPr>
              <w:shd w:val="clear" w:color="auto" w:fill="FFFFFF"/>
              <w:ind w:left="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Кузьо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Алена Владимировна</w:t>
            </w:r>
          </w:p>
        </w:tc>
        <w:tc>
          <w:tcPr>
            <w:tcW w:w="1842" w:type="dxa"/>
            <w:hideMark/>
          </w:tcPr>
          <w:p w:rsidR="00240A14" w:rsidRPr="007D59AC" w:rsidRDefault="00240A14" w:rsidP="00240A14">
            <w:pPr>
              <w:spacing w:before="3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A14" w:rsidRPr="007D59AC" w:rsidTr="00A72A60">
        <w:trPr>
          <w:trHeight w:val="291"/>
        </w:trPr>
        <w:tc>
          <w:tcPr>
            <w:tcW w:w="674" w:type="dxa"/>
            <w:hideMark/>
          </w:tcPr>
          <w:p w:rsidR="00240A14" w:rsidRDefault="00240A14" w:rsidP="00240A14">
            <w:pPr>
              <w:shd w:val="clear" w:color="auto" w:fill="FFFFFF"/>
              <w:ind w:left="2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A72A60" w:rsidRDefault="00A72A60" w:rsidP="00240A14">
            <w:pPr>
              <w:shd w:val="clear" w:color="auto" w:fill="FFFFFF"/>
              <w:ind w:left="2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A72A60" w:rsidRDefault="00A72A60" w:rsidP="00240A14">
            <w:pPr>
              <w:shd w:val="clear" w:color="auto" w:fill="FFFFFF"/>
              <w:ind w:left="2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:rsidR="00A72A60" w:rsidRPr="007D59AC" w:rsidRDefault="00A72A60" w:rsidP="00240A14">
            <w:pPr>
              <w:shd w:val="clear" w:color="auto" w:fill="FFFFFF"/>
              <w:ind w:left="2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3" w:type="dxa"/>
            <w:hideMark/>
          </w:tcPr>
          <w:p w:rsidR="00A72A60" w:rsidRDefault="00240A14" w:rsidP="00A72A60">
            <w:pPr>
              <w:shd w:val="clear" w:color="auto" w:fill="FFFFFF"/>
              <w:ind w:left="10"/>
              <w:contextualSpacing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Скиба Ольга Георгиевна</w:t>
            </w:r>
          </w:p>
          <w:p w:rsidR="00A72A60" w:rsidRDefault="00A72A60" w:rsidP="00A72A60">
            <w:pPr>
              <w:shd w:val="clear" w:color="auto" w:fill="FFFFFF"/>
              <w:ind w:left="10"/>
              <w:contextualSpacing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Мишина Ирина Юрьевна</w:t>
            </w:r>
          </w:p>
          <w:p w:rsidR="00A72A60" w:rsidRDefault="00A72A60" w:rsidP="00A72A60">
            <w:pPr>
              <w:shd w:val="clear" w:color="auto" w:fill="FFFFFF"/>
              <w:ind w:left="10"/>
              <w:contextualSpacing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Селиванов Николай Федорович</w:t>
            </w:r>
          </w:p>
          <w:p w:rsidR="00A72A60" w:rsidRPr="007D59AC" w:rsidRDefault="00A72A60" w:rsidP="00240A14">
            <w:pPr>
              <w:shd w:val="clear" w:color="auto" w:fill="FFFFFF"/>
              <w:ind w:left="10"/>
              <w:contextualSpacing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Файрадова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Зульфия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Анваровна</w:t>
            </w:r>
            <w:proofErr w:type="spellEnd"/>
          </w:p>
        </w:tc>
        <w:tc>
          <w:tcPr>
            <w:tcW w:w="1842" w:type="dxa"/>
            <w:hideMark/>
          </w:tcPr>
          <w:p w:rsidR="00240A14" w:rsidRPr="007D59AC" w:rsidRDefault="00240A14" w:rsidP="00240A14">
            <w:pPr>
              <w:spacing w:before="3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5C54" w:rsidRDefault="00325C54" w:rsidP="00064A93">
      <w:pPr>
        <w:rPr>
          <w:rFonts w:ascii="Times New Roman" w:hAnsi="Times New Roman" w:cs="Times New Roman"/>
          <w:sz w:val="24"/>
          <w:szCs w:val="24"/>
        </w:rPr>
      </w:pPr>
    </w:p>
    <w:p w:rsidR="00325C54" w:rsidRDefault="00325C54" w:rsidP="00064A93">
      <w:pPr>
        <w:rPr>
          <w:rFonts w:ascii="Times New Roman" w:hAnsi="Times New Roman" w:cs="Times New Roman"/>
          <w:sz w:val="24"/>
          <w:szCs w:val="24"/>
        </w:rPr>
      </w:pPr>
    </w:p>
    <w:p w:rsidR="00325C54" w:rsidRPr="00291C6F" w:rsidRDefault="00325C54" w:rsidP="00064A93">
      <w:pPr>
        <w:rPr>
          <w:rFonts w:ascii="Times New Roman" w:hAnsi="Times New Roman" w:cs="Times New Roman"/>
          <w:sz w:val="24"/>
          <w:szCs w:val="24"/>
        </w:rPr>
      </w:pPr>
    </w:p>
    <w:p w:rsidR="00325C54" w:rsidRDefault="00325C54" w:rsidP="00325C54">
      <w:pPr>
        <w:pStyle w:val="a3"/>
        <w:tabs>
          <w:tab w:val="left" w:pos="0"/>
        </w:tabs>
        <w:rPr>
          <w:sz w:val="24"/>
          <w:szCs w:val="24"/>
        </w:rPr>
      </w:pPr>
    </w:p>
    <w:p w:rsidR="00325C54" w:rsidRDefault="00325C54" w:rsidP="00325C54">
      <w:pPr>
        <w:pStyle w:val="a3"/>
        <w:tabs>
          <w:tab w:val="left" w:pos="0"/>
        </w:tabs>
        <w:rPr>
          <w:sz w:val="24"/>
          <w:szCs w:val="24"/>
        </w:rPr>
      </w:pPr>
    </w:p>
    <w:p w:rsidR="00325C54" w:rsidRDefault="00325C54" w:rsidP="00325C54">
      <w:pPr>
        <w:pStyle w:val="a3"/>
        <w:tabs>
          <w:tab w:val="left" w:pos="0"/>
        </w:tabs>
        <w:rPr>
          <w:sz w:val="24"/>
          <w:szCs w:val="24"/>
        </w:rPr>
      </w:pPr>
    </w:p>
    <w:p w:rsidR="00325C54" w:rsidRDefault="00325C54" w:rsidP="00325C54">
      <w:pPr>
        <w:pStyle w:val="a3"/>
        <w:tabs>
          <w:tab w:val="left" w:pos="0"/>
        </w:tabs>
        <w:rPr>
          <w:sz w:val="24"/>
          <w:szCs w:val="24"/>
        </w:rPr>
      </w:pPr>
    </w:p>
    <w:p w:rsidR="00325C54" w:rsidRDefault="00325C54" w:rsidP="00325C54">
      <w:pPr>
        <w:pStyle w:val="a3"/>
        <w:tabs>
          <w:tab w:val="left" w:pos="0"/>
        </w:tabs>
        <w:rPr>
          <w:sz w:val="24"/>
          <w:szCs w:val="24"/>
        </w:rPr>
      </w:pPr>
    </w:p>
    <w:p w:rsidR="00325C54" w:rsidRDefault="00325C54" w:rsidP="00325C54">
      <w:pPr>
        <w:pStyle w:val="a3"/>
        <w:tabs>
          <w:tab w:val="left" w:pos="0"/>
        </w:tabs>
        <w:rPr>
          <w:sz w:val="24"/>
          <w:szCs w:val="24"/>
        </w:rPr>
      </w:pPr>
    </w:p>
    <w:p w:rsidR="00325C54" w:rsidRDefault="00325C54" w:rsidP="00325C54">
      <w:pPr>
        <w:pStyle w:val="a3"/>
        <w:tabs>
          <w:tab w:val="left" w:pos="0"/>
        </w:tabs>
        <w:rPr>
          <w:sz w:val="24"/>
          <w:szCs w:val="24"/>
        </w:rPr>
      </w:pPr>
    </w:p>
    <w:p w:rsidR="00C45B12" w:rsidRDefault="00240A14" w:rsidP="00240A14">
      <w:pPr>
        <w:pStyle w:val="a3"/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ВОСПИТАТЕЛИ:</w:t>
      </w:r>
    </w:p>
    <w:p w:rsidR="00240A14" w:rsidRDefault="00240A14" w:rsidP="00240A14">
      <w:pPr>
        <w:pStyle w:val="a3"/>
        <w:numPr>
          <w:ilvl w:val="0"/>
          <w:numId w:val="6"/>
        </w:numPr>
        <w:tabs>
          <w:tab w:val="left" w:pos="0"/>
        </w:tabs>
        <w:jc w:val="left"/>
        <w:rPr>
          <w:sz w:val="24"/>
          <w:szCs w:val="24"/>
        </w:rPr>
      </w:pPr>
      <w:r>
        <w:rPr>
          <w:sz w:val="24"/>
          <w:szCs w:val="24"/>
        </w:rPr>
        <w:t>Косова Татьяна Борисовна</w:t>
      </w:r>
    </w:p>
    <w:p w:rsidR="00240A14" w:rsidRDefault="00240A14" w:rsidP="00240A14">
      <w:pPr>
        <w:pStyle w:val="a3"/>
        <w:numPr>
          <w:ilvl w:val="0"/>
          <w:numId w:val="6"/>
        </w:numPr>
        <w:tabs>
          <w:tab w:val="left" w:pos="0"/>
        </w:tabs>
        <w:jc w:val="left"/>
        <w:rPr>
          <w:sz w:val="24"/>
          <w:szCs w:val="24"/>
        </w:rPr>
      </w:pPr>
      <w:r>
        <w:rPr>
          <w:sz w:val="24"/>
          <w:szCs w:val="24"/>
        </w:rPr>
        <w:t>Потапова Людмила Николаевна</w:t>
      </w:r>
    </w:p>
    <w:p w:rsidR="002C7F30" w:rsidRDefault="002C7F30" w:rsidP="00536D7C">
      <w:pPr>
        <w:pStyle w:val="a3"/>
        <w:tabs>
          <w:tab w:val="left" w:pos="0"/>
        </w:tabs>
        <w:rPr>
          <w:sz w:val="24"/>
          <w:szCs w:val="24"/>
        </w:rPr>
      </w:pPr>
    </w:p>
    <w:p w:rsidR="002C7F30" w:rsidRDefault="002C7F30" w:rsidP="00536D7C">
      <w:pPr>
        <w:pStyle w:val="a3"/>
        <w:tabs>
          <w:tab w:val="left" w:pos="0"/>
        </w:tabs>
        <w:rPr>
          <w:sz w:val="24"/>
          <w:szCs w:val="24"/>
        </w:rPr>
      </w:pPr>
    </w:p>
    <w:p w:rsidR="002C7F30" w:rsidRPr="002C7F30" w:rsidRDefault="002C7F30" w:rsidP="002C7F30">
      <w:pPr>
        <w:shd w:val="clear" w:color="auto" w:fill="FFFFFF"/>
        <w:ind w:left="10"/>
        <w:contextualSpacing/>
        <w:jc w:val="center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2C7F30">
        <w:rPr>
          <w:rFonts w:ascii="Times New Roman" w:eastAsia="Times New Roman" w:hAnsi="Times New Roman" w:cs="Times New Roman"/>
          <w:spacing w:val="-6"/>
          <w:sz w:val="24"/>
          <w:szCs w:val="24"/>
        </w:rPr>
        <w:t>МОП:</w:t>
      </w:r>
    </w:p>
    <w:p w:rsidR="002C7F30" w:rsidRPr="002C7F30" w:rsidRDefault="002C7F30" w:rsidP="002C7F30">
      <w:pPr>
        <w:numPr>
          <w:ilvl w:val="0"/>
          <w:numId w:val="5"/>
        </w:numPr>
        <w:shd w:val="clear" w:color="auto" w:fill="FFFFFF"/>
        <w:contextualSpacing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2C7F30">
        <w:rPr>
          <w:rFonts w:ascii="Times New Roman" w:eastAsia="Times New Roman" w:hAnsi="Times New Roman" w:cs="Times New Roman"/>
          <w:spacing w:val="-6"/>
          <w:sz w:val="24"/>
          <w:szCs w:val="24"/>
        </w:rPr>
        <w:t>Косова Ольга Николаевна</w:t>
      </w:r>
    </w:p>
    <w:p w:rsidR="002C7F30" w:rsidRPr="002C7F30" w:rsidRDefault="002C7F30" w:rsidP="002C7F30">
      <w:pPr>
        <w:numPr>
          <w:ilvl w:val="0"/>
          <w:numId w:val="5"/>
        </w:numPr>
        <w:shd w:val="clear" w:color="auto" w:fill="FFFFFF"/>
        <w:contextualSpacing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proofErr w:type="spellStart"/>
      <w:r w:rsidRPr="002C7F30">
        <w:rPr>
          <w:rFonts w:ascii="Times New Roman" w:eastAsia="Times New Roman" w:hAnsi="Times New Roman" w:cs="Times New Roman"/>
          <w:spacing w:val="-6"/>
          <w:sz w:val="24"/>
          <w:szCs w:val="24"/>
        </w:rPr>
        <w:t>Носаченко</w:t>
      </w:r>
      <w:proofErr w:type="spellEnd"/>
      <w:r w:rsidRPr="002C7F3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Мария Николаевна</w:t>
      </w:r>
    </w:p>
    <w:p w:rsidR="002C7F30" w:rsidRPr="002C7F30" w:rsidRDefault="002C7F30" w:rsidP="002C7F30">
      <w:pPr>
        <w:numPr>
          <w:ilvl w:val="0"/>
          <w:numId w:val="5"/>
        </w:numPr>
        <w:shd w:val="clear" w:color="auto" w:fill="FFFFFF"/>
        <w:contextualSpacing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2C7F30">
        <w:rPr>
          <w:rFonts w:ascii="Times New Roman" w:eastAsia="Times New Roman" w:hAnsi="Times New Roman" w:cs="Times New Roman"/>
          <w:spacing w:val="-6"/>
          <w:sz w:val="24"/>
          <w:szCs w:val="24"/>
        </w:rPr>
        <w:t>Фатьянова Ольга Александровна</w:t>
      </w:r>
    </w:p>
    <w:p w:rsidR="002C7F30" w:rsidRPr="002C7F30" w:rsidRDefault="002C7F30" w:rsidP="002C7F30">
      <w:pPr>
        <w:numPr>
          <w:ilvl w:val="0"/>
          <w:numId w:val="5"/>
        </w:numPr>
        <w:shd w:val="clear" w:color="auto" w:fill="FFFFFF"/>
        <w:contextualSpacing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2C7F30">
        <w:rPr>
          <w:rFonts w:ascii="Times New Roman" w:eastAsia="Times New Roman" w:hAnsi="Times New Roman" w:cs="Times New Roman"/>
          <w:spacing w:val="-6"/>
          <w:sz w:val="24"/>
          <w:szCs w:val="24"/>
        </w:rPr>
        <w:t>Гнездилова Светлана Григорьевна</w:t>
      </w:r>
    </w:p>
    <w:p w:rsidR="002C7F30" w:rsidRPr="002C7F30" w:rsidRDefault="002C7F30" w:rsidP="002C7F30">
      <w:pPr>
        <w:numPr>
          <w:ilvl w:val="0"/>
          <w:numId w:val="5"/>
        </w:numPr>
        <w:shd w:val="clear" w:color="auto" w:fill="FFFFFF"/>
        <w:contextualSpacing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2C7F30">
        <w:rPr>
          <w:rFonts w:ascii="Times New Roman" w:eastAsia="Times New Roman" w:hAnsi="Times New Roman" w:cs="Times New Roman"/>
          <w:spacing w:val="-6"/>
          <w:sz w:val="24"/>
          <w:szCs w:val="24"/>
        </w:rPr>
        <w:t>Шубина Надежда Николаевна</w:t>
      </w:r>
    </w:p>
    <w:p w:rsidR="002C7F30" w:rsidRPr="002C7F30" w:rsidRDefault="002C7F30" w:rsidP="002C7F30">
      <w:pPr>
        <w:numPr>
          <w:ilvl w:val="0"/>
          <w:numId w:val="5"/>
        </w:numPr>
        <w:shd w:val="clear" w:color="auto" w:fill="FFFFFF"/>
        <w:contextualSpacing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2C7F30">
        <w:rPr>
          <w:rFonts w:ascii="Times New Roman" w:eastAsia="Times New Roman" w:hAnsi="Times New Roman" w:cs="Times New Roman"/>
          <w:spacing w:val="-6"/>
          <w:sz w:val="24"/>
          <w:szCs w:val="24"/>
        </w:rPr>
        <w:t>Терехов Владимир Николаевич</w:t>
      </w:r>
    </w:p>
    <w:p w:rsidR="002C7F30" w:rsidRDefault="002C7F30" w:rsidP="002C7F30">
      <w:pPr>
        <w:numPr>
          <w:ilvl w:val="0"/>
          <w:numId w:val="5"/>
        </w:numPr>
        <w:shd w:val="clear" w:color="auto" w:fill="FFFFFF"/>
        <w:contextualSpacing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2C7F3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Сулейманова  </w:t>
      </w:r>
      <w:proofErr w:type="spellStart"/>
      <w:r w:rsidRPr="002C7F30">
        <w:rPr>
          <w:rFonts w:ascii="Times New Roman" w:eastAsia="Times New Roman" w:hAnsi="Times New Roman" w:cs="Times New Roman"/>
          <w:spacing w:val="-6"/>
          <w:sz w:val="24"/>
          <w:szCs w:val="24"/>
        </w:rPr>
        <w:t>Захира</w:t>
      </w:r>
      <w:proofErr w:type="spellEnd"/>
      <w:r w:rsidR="009B759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2C7F30">
        <w:rPr>
          <w:rFonts w:ascii="Times New Roman" w:eastAsia="Times New Roman" w:hAnsi="Times New Roman" w:cs="Times New Roman"/>
          <w:spacing w:val="-6"/>
          <w:sz w:val="24"/>
          <w:szCs w:val="24"/>
        </w:rPr>
        <w:t>Намик</w:t>
      </w:r>
      <w:proofErr w:type="spellEnd"/>
      <w:r w:rsidR="009B759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2C7F30">
        <w:rPr>
          <w:rFonts w:ascii="Times New Roman" w:eastAsia="Times New Roman" w:hAnsi="Times New Roman" w:cs="Times New Roman"/>
          <w:spacing w:val="-6"/>
          <w:sz w:val="24"/>
          <w:szCs w:val="24"/>
        </w:rPr>
        <w:t>кзы</w:t>
      </w:r>
      <w:proofErr w:type="spellEnd"/>
    </w:p>
    <w:p w:rsidR="00257A6B" w:rsidRPr="002C7F30" w:rsidRDefault="00A72A60" w:rsidP="002C7F30">
      <w:pPr>
        <w:numPr>
          <w:ilvl w:val="0"/>
          <w:numId w:val="5"/>
        </w:numPr>
        <w:shd w:val="clear" w:color="auto" w:fill="FFFFFF"/>
        <w:contextualSpacing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Ахадов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Зафар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Джангир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оглы</w:t>
      </w:r>
      <w:proofErr w:type="spellEnd"/>
    </w:p>
    <w:p w:rsidR="002C7F30" w:rsidRDefault="002C7F30" w:rsidP="00536D7C">
      <w:pPr>
        <w:pStyle w:val="a3"/>
        <w:tabs>
          <w:tab w:val="left" w:pos="0"/>
        </w:tabs>
        <w:rPr>
          <w:sz w:val="24"/>
          <w:szCs w:val="24"/>
        </w:rPr>
      </w:pPr>
    </w:p>
    <w:p w:rsidR="009C42C2" w:rsidRPr="002C7F30" w:rsidRDefault="002C7F30" w:rsidP="002C7F30">
      <w:pPr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="00291C6F" w:rsidRPr="002C7F30">
        <w:rPr>
          <w:rFonts w:ascii="Times New Roman" w:hAnsi="Times New Roman" w:cs="Times New Roman"/>
          <w:sz w:val="24"/>
          <w:szCs w:val="24"/>
        </w:rPr>
        <w:t xml:space="preserve">Шубина Н.Н. отметила, что </w:t>
      </w:r>
      <w:r w:rsidR="00325C54" w:rsidRPr="002C7F30">
        <w:rPr>
          <w:rFonts w:ascii="Times New Roman" w:eastAsia="Times New Roman" w:hAnsi="Times New Roman"/>
          <w:sz w:val="24"/>
          <w:szCs w:val="24"/>
          <w:lang w:eastAsia="ru-RU"/>
        </w:rPr>
        <w:t>за выполнение важных и ответственных заданий произв</w:t>
      </w:r>
      <w:r w:rsidR="00536D7C" w:rsidRPr="002C7F30">
        <w:rPr>
          <w:rFonts w:ascii="Times New Roman" w:eastAsia="Times New Roman" w:hAnsi="Times New Roman"/>
          <w:sz w:val="24"/>
          <w:szCs w:val="24"/>
          <w:lang w:eastAsia="ru-RU"/>
        </w:rPr>
        <w:t xml:space="preserve">одятся фиксированные </w:t>
      </w:r>
      <w:r w:rsidR="00325C54" w:rsidRPr="002C7F30">
        <w:rPr>
          <w:rFonts w:ascii="Times New Roman" w:eastAsia="Times New Roman" w:hAnsi="Times New Roman"/>
          <w:sz w:val="24"/>
          <w:szCs w:val="24"/>
          <w:lang w:eastAsia="ru-RU"/>
        </w:rPr>
        <w:t xml:space="preserve">выплаты стимулирующего характера за счет бюджетных средств за </w:t>
      </w:r>
      <w:r w:rsidR="00536D7C" w:rsidRPr="002C7F30">
        <w:rPr>
          <w:rFonts w:ascii="Times New Roman" w:eastAsia="Times New Roman" w:hAnsi="Times New Roman"/>
          <w:sz w:val="24"/>
          <w:szCs w:val="24"/>
          <w:lang w:eastAsia="ru-RU"/>
        </w:rPr>
        <w:t xml:space="preserve">январь </w:t>
      </w:r>
      <w:r w:rsidR="00325C54" w:rsidRPr="002C7F30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536D7C" w:rsidRPr="002C7F30">
        <w:rPr>
          <w:rFonts w:ascii="Times New Roman" w:eastAsia="Times New Roman" w:hAnsi="Times New Roman"/>
          <w:sz w:val="24"/>
          <w:szCs w:val="24"/>
          <w:lang w:eastAsia="ru-RU"/>
        </w:rPr>
        <w:t>август</w:t>
      </w:r>
      <w:r w:rsidR="00325C54" w:rsidRPr="002C7F30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A72A60">
        <w:rPr>
          <w:rFonts w:ascii="Times New Roman" w:eastAsia="Times New Roman" w:hAnsi="Times New Roman"/>
          <w:sz w:val="24"/>
          <w:szCs w:val="24"/>
          <w:lang w:eastAsia="ru-RU"/>
        </w:rPr>
        <w:t xml:space="preserve">23 </w:t>
      </w:r>
      <w:r w:rsidR="00325C54" w:rsidRPr="002C7F30">
        <w:rPr>
          <w:rFonts w:ascii="Times New Roman" w:eastAsia="Times New Roman" w:hAnsi="Times New Roman"/>
          <w:sz w:val="24"/>
          <w:szCs w:val="24"/>
          <w:lang w:eastAsia="ru-RU"/>
        </w:rPr>
        <w:t>года</w:t>
      </w:r>
      <w:r w:rsidR="00536D7C" w:rsidRPr="002C7F3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C440EC" w:rsidRDefault="00C440EC" w:rsidP="00A72A6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440EC" w:rsidRDefault="00C440EC" w:rsidP="00C440E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ППО-20б</w:t>
      </w:r>
    </w:p>
    <w:p w:rsidR="00C440EC" w:rsidRDefault="00C440EC" w:rsidP="00C440E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библиотекой-20б</w:t>
      </w:r>
    </w:p>
    <w:p w:rsidR="00C440EC" w:rsidRDefault="00C440EC" w:rsidP="00C440E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обслуживание компьютеров-50б</w:t>
      </w:r>
    </w:p>
    <w:p w:rsidR="00C440EC" w:rsidRDefault="00C440EC" w:rsidP="00C440E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подготовку контрактов по питанию-30б</w:t>
      </w:r>
    </w:p>
    <w:p w:rsidR="00C440EC" w:rsidRDefault="00C440EC" w:rsidP="00C440E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музеем-20б</w:t>
      </w:r>
    </w:p>
    <w:p w:rsidR="00C440EC" w:rsidRDefault="00520F76" w:rsidP="00C440E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в системе «Меркурий»</w:t>
      </w:r>
      <w:r w:rsidR="00C440EC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>3</w:t>
      </w:r>
      <w:r w:rsidR="00C440EC">
        <w:rPr>
          <w:rFonts w:ascii="Times New Roman" w:hAnsi="Times New Roman" w:cs="Times New Roman"/>
          <w:sz w:val="24"/>
          <w:szCs w:val="24"/>
        </w:rPr>
        <w:t>0б</w:t>
      </w:r>
    </w:p>
    <w:p w:rsidR="00C45B12" w:rsidRPr="00CF47E2" w:rsidRDefault="00C45B12" w:rsidP="00C45B12">
      <w:pPr>
        <w:pStyle w:val="a3"/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1.4.</w:t>
      </w:r>
      <w:r w:rsidRPr="00CF47E2">
        <w:rPr>
          <w:sz w:val="24"/>
          <w:szCs w:val="24"/>
        </w:rPr>
        <w:t>Результаты экспертной оценки оформлены комиссией в оценочных листах результативности профессиональной деятельности каждого педагога, классного руководителя и воспитателя за отчётный период.</w:t>
      </w:r>
    </w:p>
    <w:p w:rsidR="00C45B12" w:rsidRPr="00CF47E2" w:rsidRDefault="00C45B12" w:rsidP="00C45B12">
      <w:pPr>
        <w:pStyle w:val="a3"/>
        <w:tabs>
          <w:tab w:val="left" w:pos="0"/>
        </w:tabs>
        <w:rPr>
          <w:sz w:val="24"/>
          <w:szCs w:val="24"/>
        </w:rPr>
      </w:pPr>
      <w:r w:rsidRPr="00CF47E2">
        <w:rPr>
          <w:sz w:val="24"/>
          <w:szCs w:val="24"/>
        </w:rPr>
        <w:t>На основании оценочных листов комиссия подготовила сводную</w:t>
      </w:r>
      <w:r>
        <w:rPr>
          <w:sz w:val="24"/>
          <w:szCs w:val="24"/>
        </w:rPr>
        <w:t xml:space="preserve"> таблицу, сводную ведомость</w:t>
      </w:r>
      <w:r w:rsidRPr="00CF47E2">
        <w:rPr>
          <w:sz w:val="24"/>
          <w:szCs w:val="24"/>
        </w:rPr>
        <w:t xml:space="preserve"> (приложение), отражающую количество баллов по всем критериям оценки и определила итоговое количество баллов  по каждому работнику.</w:t>
      </w:r>
    </w:p>
    <w:p w:rsidR="00C45B12" w:rsidRDefault="00C45B12" w:rsidP="00D66F16">
      <w:pPr>
        <w:pStyle w:val="a3"/>
        <w:tabs>
          <w:tab w:val="left" w:pos="0"/>
        </w:tabs>
        <w:rPr>
          <w:sz w:val="24"/>
          <w:szCs w:val="24"/>
        </w:rPr>
      </w:pPr>
      <w:r w:rsidRPr="00CF47E2">
        <w:rPr>
          <w:sz w:val="24"/>
          <w:szCs w:val="24"/>
        </w:rPr>
        <w:lastRenderedPageBreak/>
        <w:t>Решения комиссия принимала на основе открытого голосования. По каждому педагогу</w:t>
      </w:r>
      <w:r>
        <w:rPr>
          <w:sz w:val="24"/>
          <w:szCs w:val="24"/>
        </w:rPr>
        <w:t xml:space="preserve">, </w:t>
      </w:r>
      <w:r w:rsidRPr="00CF47E2">
        <w:rPr>
          <w:sz w:val="24"/>
          <w:szCs w:val="24"/>
        </w:rPr>
        <w:t>воспитателю решение принималось единогласно.</w:t>
      </w:r>
    </w:p>
    <w:p w:rsidR="00D66F16" w:rsidRPr="00064A93" w:rsidRDefault="00C45B12" w:rsidP="00D66F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</w:t>
      </w:r>
      <w:r w:rsidR="00064A93" w:rsidRPr="00064A93">
        <w:rPr>
          <w:rFonts w:ascii="Times New Roman" w:hAnsi="Times New Roman" w:cs="Times New Roman"/>
          <w:sz w:val="24"/>
          <w:szCs w:val="24"/>
        </w:rPr>
        <w:t xml:space="preserve">При подсчёте голосов был подведён итог и подсчитан средний балл, стоимость 1 балла соответствовала – X рублей (который был рассчитан в соответствии с Положением о порядке установления надбавок за эффективность деятельности и высокое качество работы педагогических работников). По каждому </w:t>
      </w:r>
      <w:r>
        <w:rPr>
          <w:rFonts w:ascii="Times New Roman" w:hAnsi="Times New Roman" w:cs="Times New Roman"/>
          <w:sz w:val="24"/>
          <w:szCs w:val="24"/>
        </w:rPr>
        <w:t xml:space="preserve">работнику </w:t>
      </w:r>
      <w:r w:rsidR="00064A93" w:rsidRPr="00064A93">
        <w:rPr>
          <w:rFonts w:ascii="Times New Roman" w:hAnsi="Times New Roman" w:cs="Times New Roman"/>
          <w:sz w:val="24"/>
          <w:szCs w:val="24"/>
        </w:rPr>
        <w:t xml:space="preserve">был произведён расчет </w:t>
      </w:r>
    </w:p>
    <w:p w:rsidR="009C42C2" w:rsidRDefault="00064A93" w:rsidP="00D66F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4A93">
        <w:rPr>
          <w:rFonts w:ascii="Times New Roman" w:hAnsi="Times New Roman" w:cs="Times New Roman"/>
          <w:sz w:val="24"/>
          <w:szCs w:val="24"/>
        </w:rPr>
        <w:t xml:space="preserve">надбавки за эффективность (надбавка за </w:t>
      </w:r>
      <w:proofErr w:type="spellStart"/>
      <w:r w:rsidRPr="00064A93">
        <w:rPr>
          <w:rFonts w:ascii="Times New Roman" w:hAnsi="Times New Roman" w:cs="Times New Roman"/>
          <w:sz w:val="24"/>
          <w:szCs w:val="24"/>
        </w:rPr>
        <w:t>эффективность=</w:t>
      </w:r>
      <w:proofErr w:type="spellEnd"/>
      <w:r w:rsidRPr="00064A93">
        <w:rPr>
          <w:rFonts w:ascii="Times New Roman" w:hAnsi="Times New Roman" w:cs="Times New Roman"/>
          <w:sz w:val="24"/>
          <w:szCs w:val="24"/>
        </w:rPr>
        <w:t xml:space="preserve"> Х рублей*средний балл)*** </w:t>
      </w:r>
    </w:p>
    <w:p w:rsidR="00D66F16" w:rsidRDefault="00D66F16" w:rsidP="00C45B12">
      <w:pPr>
        <w:rPr>
          <w:rFonts w:ascii="Times New Roman" w:hAnsi="Times New Roman" w:cs="Times New Roman"/>
          <w:b/>
          <w:sz w:val="24"/>
          <w:szCs w:val="24"/>
        </w:rPr>
      </w:pPr>
    </w:p>
    <w:p w:rsidR="00C45B12" w:rsidRPr="00FC0EAF" w:rsidRDefault="00FC0EAF" w:rsidP="00C45B12">
      <w:pPr>
        <w:rPr>
          <w:rFonts w:ascii="Times New Roman" w:hAnsi="Times New Roman" w:cs="Times New Roman"/>
          <w:b/>
          <w:sz w:val="24"/>
          <w:szCs w:val="24"/>
        </w:rPr>
      </w:pPr>
      <w:r w:rsidRPr="00FC0EAF">
        <w:rPr>
          <w:rFonts w:ascii="Times New Roman" w:hAnsi="Times New Roman" w:cs="Times New Roman"/>
          <w:b/>
          <w:sz w:val="24"/>
          <w:szCs w:val="24"/>
        </w:rPr>
        <w:t>ПОСТАНОВИЛИ:</w:t>
      </w:r>
    </w:p>
    <w:p w:rsidR="00C45B12" w:rsidRPr="00FC0EAF" w:rsidRDefault="00C45B12" w:rsidP="00C45B1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0EAF">
        <w:rPr>
          <w:rFonts w:ascii="Times New Roman" w:hAnsi="Times New Roman" w:cs="Times New Roman"/>
          <w:sz w:val="24"/>
          <w:szCs w:val="24"/>
        </w:rPr>
        <w:t>Распределить стимулирующие  выплаты части ФОТ  с 1января 20</w:t>
      </w:r>
      <w:r w:rsidR="00D66F16">
        <w:rPr>
          <w:rFonts w:ascii="Times New Roman" w:hAnsi="Times New Roman" w:cs="Times New Roman"/>
          <w:sz w:val="24"/>
          <w:szCs w:val="24"/>
        </w:rPr>
        <w:t>2</w:t>
      </w:r>
      <w:r w:rsidR="00A72A60">
        <w:rPr>
          <w:rFonts w:ascii="Times New Roman" w:hAnsi="Times New Roman" w:cs="Times New Roman"/>
          <w:sz w:val="24"/>
          <w:szCs w:val="24"/>
        </w:rPr>
        <w:t>3</w:t>
      </w:r>
      <w:r w:rsidRPr="00FC0EAF">
        <w:rPr>
          <w:rFonts w:ascii="Times New Roman" w:hAnsi="Times New Roman" w:cs="Times New Roman"/>
          <w:sz w:val="24"/>
          <w:szCs w:val="24"/>
        </w:rPr>
        <w:t>г. по 31 августа 20</w:t>
      </w:r>
      <w:r w:rsidR="00D66F16">
        <w:rPr>
          <w:rFonts w:ascii="Times New Roman" w:hAnsi="Times New Roman" w:cs="Times New Roman"/>
          <w:sz w:val="24"/>
          <w:szCs w:val="24"/>
        </w:rPr>
        <w:t>2</w:t>
      </w:r>
      <w:r w:rsidR="00A72A60">
        <w:rPr>
          <w:rFonts w:ascii="Times New Roman" w:hAnsi="Times New Roman" w:cs="Times New Roman"/>
          <w:sz w:val="24"/>
          <w:szCs w:val="24"/>
        </w:rPr>
        <w:t>3</w:t>
      </w:r>
      <w:r w:rsidRPr="00FC0EAF">
        <w:rPr>
          <w:rFonts w:ascii="Times New Roman" w:hAnsi="Times New Roman" w:cs="Times New Roman"/>
          <w:sz w:val="24"/>
          <w:szCs w:val="24"/>
        </w:rPr>
        <w:t>г.</w:t>
      </w:r>
    </w:p>
    <w:p w:rsidR="002C7F30" w:rsidRPr="002C7F30" w:rsidRDefault="002C7F30" w:rsidP="002C7F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2C7F30">
        <w:rPr>
          <w:rFonts w:ascii="Times New Roman" w:hAnsi="Times New Roman" w:cs="Times New Roman"/>
          <w:sz w:val="24"/>
          <w:szCs w:val="24"/>
        </w:rPr>
        <w:t>Определить итоговый бал в денежном эквиваленте стимулирующей части ФОТ.</w:t>
      </w:r>
    </w:p>
    <w:p w:rsidR="002C7F30" w:rsidRPr="002C7F30" w:rsidRDefault="002C7F30" w:rsidP="002C7F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2C7F30">
        <w:rPr>
          <w:rFonts w:ascii="Times New Roman" w:hAnsi="Times New Roman" w:cs="Times New Roman"/>
          <w:sz w:val="24"/>
          <w:szCs w:val="24"/>
        </w:rPr>
        <w:t>Информация о присвоении стоимости (денежного эквивалента) 1 баллу отсутствует, в связи с Положением о защите персональных данных работников. ***</w:t>
      </w:r>
    </w:p>
    <w:bookmarkEnd w:id="0"/>
    <w:p w:rsidR="002C7F30" w:rsidRPr="002C7F30" w:rsidRDefault="002C7F30" w:rsidP="002C7F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C7F30" w:rsidRPr="002C7F30" w:rsidRDefault="002C7F30" w:rsidP="002C7F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C7F30" w:rsidRPr="002C7F30" w:rsidRDefault="002C7F30" w:rsidP="002C7F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7F30">
        <w:rPr>
          <w:rFonts w:ascii="Times New Roman" w:hAnsi="Times New Roman" w:cs="Times New Roman"/>
          <w:sz w:val="24"/>
          <w:szCs w:val="24"/>
        </w:rPr>
        <w:t>Члены комиссии: Беседина А.Н. _______</w:t>
      </w:r>
    </w:p>
    <w:p w:rsidR="002C7F30" w:rsidRPr="002C7F30" w:rsidRDefault="002C7F30" w:rsidP="002C7F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7F30">
        <w:rPr>
          <w:rFonts w:ascii="Times New Roman" w:hAnsi="Times New Roman" w:cs="Times New Roman"/>
          <w:sz w:val="24"/>
          <w:szCs w:val="24"/>
        </w:rPr>
        <w:t xml:space="preserve">                                        Власова Л.Н. __________</w:t>
      </w:r>
    </w:p>
    <w:p w:rsidR="002C7F30" w:rsidRPr="002C7F30" w:rsidRDefault="002C7F30" w:rsidP="002C7F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7F30">
        <w:rPr>
          <w:rFonts w:ascii="Times New Roman" w:hAnsi="Times New Roman" w:cs="Times New Roman"/>
          <w:sz w:val="24"/>
          <w:szCs w:val="24"/>
        </w:rPr>
        <w:t xml:space="preserve">                                        Шубина Н.Н. __________</w:t>
      </w:r>
    </w:p>
    <w:p w:rsidR="00C45B12" w:rsidRPr="00CB4397" w:rsidRDefault="00C45B12" w:rsidP="00CB439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45B12" w:rsidRPr="00CB4397" w:rsidSect="00E51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422C4"/>
    <w:multiLevelType w:val="multilevel"/>
    <w:tmpl w:val="08B2D96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eastAsiaTheme="minorHAnsi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cs="Times New Roman" w:hint="default"/>
      </w:rPr>
    </w:lvl>
  </w:abstractNum>
  <w:abstractNum w:abstractNumId="1">
    <w:nsid w:val="4F0001F4"/>
    <w:multiLevelType w:val="hybridMultilevel"/>
    <w:tmpl w:val="2520C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687909"/>
    <w:multiLevelType w:val="hybridMultilevel"/>
    <w:tmpl w:val="4B2078DC"/>
    <w:lvl w:ilvl="0" w:tplc="333E5C3E">
      <w:start w:val="1"/>
      <w:numFmt w:val="decimal"/>
      <w:lvlText w:val="%1."/>
      <w:lvlJc w:val="left"/>
      <w:pPr>
        <w:ind w:left="370" w:hanging="360"/>
      </w:pPr>
    </w:lvl>
    <w:lvl w:ilvl="1" w:tplc="04190019">
      <w:start w:val="1"/>
      <w:numFmt w:val="lowerLetter"/>
      <w:lvlText w:val="%2."/>
      <w:lvlJc w:val="left"/>
      <w:pPr>
        <w:ind w:left="1090" w:hanging="360"/>
      </w:pPr>
    </w:lvl>
    <w:lvl w:ilvl="2" w:tplc="0419001B">
      <w:start w:val="1"/>
      <w:numFmt w:val="lowerRoman"/>
      <w:lvlText w:val="%3."/>
      <w:lvlJc w:val="right"/>
      <w:pPr>
        <w:ind w:left="1810" w:hanging="180"/>
      </w:pPr>
    </w:lvl>
    <w:lvl w:ilvl="3" w:tplc="0419000F">
      <w:start w:val="1"/>
      <w:numFmt w:val="decimal"/>
      <w:lvlText w:val="%4."/>
      <w:lvlJc w:val="left"/>
      <w:pPr>
        <w:ind w:left="2530" w:hanging="360"/>
      </w:pPr>
    </w:lvl>
    <w:lvl w:ilvl="4" w:tplc="04190019">
      <w:start w:val="1"/>
      <w:numFmt w:val="lowerLetter"/>
      <w:lvlText w:val="%5."/>
      <w:lvlJc w:val="left"/>
      <w:pPr>
        <w:ind w:left="3250" w:hanging="360"/>
      </w:pPr>
    </w:lvl>
    <w:lvl w:ilvl="5" w:tplc="0419001B">
      <w:start w:val="1"/>
      <w:numFmt w:val="lowerRoman"/>
      <w:lvlText w:val="%6."/>
      <w:lvlJc w:val="right"/>
      <w:pPr>
        <w:ind w:left="3970" w:hanging="180"/>
      </w:pPr>
    </w:lvl>
    <w:lvl w:ilvl="6" w:tplc="0419000F">
      <w:start w:val="1"/>
      <w:numFmt w:val="decimal"/>
      <w:lvlText w:val="%7."/>
      <w:lvlJc w:val="left"/>
      <w:pPr>
        <w:ind w:left="4690" w:hanging="360"/>
      </w:pPr>
    </w:lvl>
    <w:lvl w:ilvl="7" w:tplc="04190019">
      <w:start w:val="1"/>
      <w:numFmt w:val="lowerLetter"/>
      <w:lvlText w:val="%8."/>
      <w:lvlJc w:val="left"/>
      <w:pPr>
        <w:ind w:left="5410" w:hanging="360"/>
      </w:pPr>
    </w:lvl>
    <w:lvl w:ilvl="8" w:tplc="0419001B">
      <w:start w:val="1"/>
      <w:numFmt w:val="lowerRoman"/>
      <w:lvlText w:val="%9."/>
      <w:lvlJc w:val="right"/>
      <w:pPr>
        <w:ind w:left="6130" w:hanging="180"/>
      </w:pPr>
    </w:lvl>
  </w:abstractNum>
  <w:abstractNum w:abstractNumId="3">
    <w:nsid w:val="69954DB9"/>
    <w:multiLevelType w:val="hybridMultilevel"/>
    <w:tmpl w:val="B106B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BA74DE"/>
    <w:multiLevelType w:val="hybridMultilevel"/>
    <w:tmpl w:val="1EDAE5D4"/>
    <w:lvl w:ilvl="0" w:tplc="78664E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4A93"/>
    <w:rsid w:val="00064A93"/>
    <w:rsid w:val="00083788"/>
    <w:rsid w:val="000C5EA4"/>
    <w:rsid w:val="001D5EA1"/>
    <w:rsid w:val="00240A14"/>
    <w:rsid w:val="00257A6B"/>
    <w:rsid w:val="002621C2"/>
    <w:rsid w:val="00291C6F"/>
    <w:rsid w:val="002C7F30"/>
    <w:rsid w:val="00325C54"/>
    <w:rsid w:val="00504AAB"/>
    <w:rsid w:val="00520F76"/>
    <w:rsid w:val="00536D7C"/>
    <w:rsid w:val="005449FE"/>
    <w:rsid w:val="007F67BC"/>
    <w:rsid w:val="008662E7"/>
    <w:rsid w:val="008D5B91"/>
    <w:rsid w:val="009B7595"/>
    <w:rsid w:val="009C42C2"/>
    <w:rsid w:val="00A63469"/>
    <w:rsid w:val="00A72A60"/>
    <w:rsid w:val="00AF55A0"/>
    <w:rsid w:val="00C440EC"/>
    <w:rsid w:val="00C45B12"/>
    <w:rsid w:val="00C45F01"/>
    <w:rsid w:val="00C8592E"/>
    <w:rsid w:val="00CB4397"/>
    <w:rsid w:val="00D66F16"/>
    <w:rsid w:val="00E00B69"/>
    <w:rsid w:val="00E51634"/>
    <w:rsid w:val="00EC13AC"/>
    <w:rsid w:val="00EE7196"/>
    <w:rsid w:val="00EF19A9"/>
    <w:rsid w:val="00FC0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64A9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064A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064A9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2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20F76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A72A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0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15</cp:revision>
  <cp:lastPrinted>2023-09-11T07:56:00Z</cp:lastPrinted>
  <dcterms:created xsi:type="dcterms:W3CDTF">2019-09-15T08:50:00Z</dcterms:created>
  <dcterms:modified xsi:type="dcterms:W3CDTF">2023-09-11T07:57:00Z</dcterms:modified>
</cp:coreProperties>
</file>