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09" w:rsidRDefault="00F54709" w:rsidP="00F54709">
      <w:pPr>
        <w:pStyle w:val="a3"/>
        <w:spacing w:line="242" w:lineRule="auto"/>
        <w:ind w:right="111"/>
        <w:jc w:val="both"/>
      </w:pPr>
      <w:r>
        <w:t>Настоящая рабочая программа внеурочной деятельности "Православная культура"</w:t>
      </w:r>
      <w:r>
        <w:rPr>
          <w:spacing w:val="80"/>
        </w:rPr>
        <w:t xml:space="preserve">  (5)- </w:t>
      </w:r>
      <w:r w:rsidRPr="002A0FDC">
        <w:rPr>
          <w:b/>
        </w:rPr>
        <w:t>6 - 9</w:t>
      </w:r>
      <w:r>
        <w:t xml:space="preserve"> классов разработана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«Примерным</w:t>
      </w:r>
      <w:r>
        <w:rPr>
          <w:spacing w:val="80"/>
        </w:rPr>
        <w:t xml:space="preserve"> </w:t>
      </w:r>
      <w:r>
        <w:t>содержанием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 «Православная культура» Министерства образования РФ на основе программн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методическогообеспечения</w:t>
      </w:r>
      <w:proofErr w:type="spellEnd"/>
      <w:r>
        <w:t xml:space="preserve"> избранного УМК (авторы Скоробогатова</w:t>
      </w:r>
      <w:r>
        <w:rPr>
          <w:spacing w:val="-2"/>
        </w:rPr>
        <w:t xml:space="preserve"> </w:t>
      </w:r>
      <w:r>
        <w:t>В.Д., Рыжова</w:t>
      </w:r>
      <w:r>
        <w:rPr>
          <w:spacing w:val="-2"/>
        </w:rPr>
        <w:t xml:space="preserve"> </w:t>
      </w:r>
      <w:r>
        <w:t xml:space="preserve">Т.В., </w:t>
      </w:r>
      <w:proofErr w:type="spellStart"/>
      <w:r>
        <w:t>Кобец</w:t>
      </w:r>
      <w:proofErr w:type="spellEnd"/>
      <w:r>
        <w:t xml:space="preserve"> О.Н.), с учетом «Методических рекомендаций по организации личностно-ориентированного обучения на основе применения информационных технологий учебно-методических комплексов «Православная культура» для средней школы» (автор Т.В. Рыжова, год издания 2006) . Изменения</w:t>
      </w:r>
      <w:r>
        <w:rPr>
          <w:spacing w:val="40"/>
        </w:rPr>
        <w:t xml:space="preserve"> </w:t>
      </w:r>
      <w:r>
        <w:t>в авторскую программу не вносились.</w:t>
      </w:r>
    </w:p>
    <w:p w:rsidR="00F54709" w:rsidRDefault="00F54709" w:rsidP="00F54709">
      <w:pPr>
        <w:pStyle w:val="a3"/>
        <w:spacing w:before="180"/>
        <w:ind w:right="111" w:firstLine="710"/>
        <w:jc w:val="both"/>
      </w:pPr>
      <w:r>
        <w:t>Программа выстроена на основе принципа содержательных концентров: в каждом последующем классе производится углубление материала предыдущего года обучения. Изложение материала тематических линий в учебных пособиях носит личностно - ориентированный характер и учитывает</w:t>
      </w:r>
      <w:r>
        <w:rPr>
          <w:spacing w:val="-15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учащимися.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средним</w:t>
      </w:r>
      <w:r>
        <w:rPr>
          <w:spacing w:val="-14"/>
        </w:rPr>
        <w:t xml:space="preserve"> </w:t>
      </w:r>
      <w:r>
        <w:t>классам у школьников активизируются формы логического мышления. В этом возрасте дети, сохраняя непосредственность образного восприятия, начинают критически оценивать все явления окружающего мира. Поэтому были определены смысловые узлы программы, позволяющие представить феномены православной культуры в проблемной форме через систему понятий, отражающих</w:t>
      </w:r>
      <w:r>
        <w:rPr>
          <w:spacing w:val="-1"/>
        </w:rPr>
        <w:t xml:space="preserve"> </w:t>
      </w:r>
      <w:r>
        <w:t xml:space="preserve">основной смысл христианства. </w:t>
      </w:r>
      <w:proofErr w:type="gramStart"/>
      <w:r>
        <w:t>Учитывая</w:t>
      </w:r>
      <w:r>
        <w:rPr>
          <w:spacing w:val="-1"/>
        </w:rPr>
        <w:t xml:space="preserve"> </w:t>
      </w:r>
      <w:r>
        <w:t xml:space="preserve">особенности христианской веры, как системы иерархических отношений человека к Богу, к ближним, к миру, к себе (отношений радости, любви, ответственности, милосердия и других), выстроенных на основе системы христианских ценностей, определены ведущие понятия православной культуры для основной школы: счастье-ценности жизни </w:t>
      </w:r>
      <w:r>
        <w:rPr>
          <w:spacing w:val="-2"/>
        </w:rPr>
        <w:t>христиан.</w:t>
      </w:r>
      <w:proofErr w:type="gramEnd"/>
    </w:p>
    <w:p w:rsidR="00F54709" w:rsidRDefault="00F54709" w:rsidP="00F54709">
      <w:pPr>
        <w:pStyle w:val="a3"/>
        <w:ind w:right="123" w:firstLine="710"/>
        <w:jc w:val="both"/>
      </w:pPr>
      <w:r>
        <w:rPr>
          <w:b/>
        </w:rPr>
        <w:t xml:space="preserve">Цель программы </w:t>
      </w:r>
      <w:r>
        <w:t>заключается в том, чтобы установить единое понимание участниками всех образовательных структур любого уровня значения предмета «Православная культура», его содержания и особенностей, по сравнению с другими учебными предметами.</w:t>
      </w:r>
    </w:p>
    <w:p w:rsidR="00F54709" w:rsidRDefault="00F54709" w:rsidP="00F54709">
      <w:pPr>
        <w:pStyle w:val="a3"/>
        <w:spacing w:before="4" w:line="237" w:lineRule="auto"/>
        <w:ind w:right="118" w:firstLine="710"/>
        <w:jc w:val="both"/>
      </w:pPr>
      <w:r>
        <w:rPr>
          <w:u w:val="single"/>
        </w:rPr>
        <w:t>Цели предмета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«Православная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культура»</w:t>
      </w:r>
      <w:r>
        <w:t xml:space="preserve"> отражают требования</w:t>
      </w:r>
      <w:r>
        <w:rPr>
          <w:spacing w:val="-1"/>
        </w:rPr>
        <w:t xml:space="preserve"> </w:t>
      </w:r>
      <w:r>
        <w:t>российского законодательства к содержанию образования и ориентированы на достижение следующих задач: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41"/>
        </w:tabs>
        <w:spacing w:before="5" w:line="237" w:lineRule="auto"/>
        <w:ind w:right="121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самоидентификации и формирования мировоззрения школьников;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51"/>
        </w:tabs>
        <w:spacing w:before="4" w:line="275" w:lineRule="exact"/>
        <w:ind w:left="950" w:hanging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самореализации;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51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 к Родине, семье, согражданам;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55"/>
        </w:tabs>
        <w:spacing w:line="271" w:lineRule="exact"/>
        <w:ind w:left="954" w:hanging="145"/>
        <w:jc w:val="both"/>
        <w:rPr>
          <w:sz w:val="24"/>
        </w:rPr>
      </w:pPr>
      <w:r>
        <w:rPr>
          <w:sz w:val="24"/>
        </w:rPr>
        <w:t>интеграцию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51"/>
        </w:tabs>
        <w:spacing w:before="1"/>
        <w:ind w:right="12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 как основы консолидации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оспитание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 доброты, милосердия,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 к ближнему, к своему народу, Родине;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70"/>
        </w:tabs>
        <w:ind w:right="123" w:firstLine="710"/>
        <w:jc w:val="both"/>
        <w:rPr>
          <w:sz w:val="24"/>
        </w:rPr>
      </w:pPr>
      <w:r>
        <w:rPr>
          <w:sz w:val="24"/>
        </w:rPr>
        <w:t>воспитание чувства ответственности за другого человека, уважения к старшим, терпимости, доброжелательности, на положительных примерах жизни героев отечественной истории, культуры, христианских святых;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1018"/>
        </w:tabs>
        <w:spacing w:before="1"/>
        <w:ind w:right="114" w:firstLine="710"/>
        <w:jc w:val="both"/>
        <w:rPr>
          <w:sz w:val="24"/>
        </w:rPr>
      </w:pPr>
      <w:r>
        <w:rPr>
          <w:sz w:val="24"/>
        </w:rPr>
        <w:t>освоение первичных знаний о библейской истории происхождения мира,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999"/>
        </w:tabs>
        <w:spacing w:line="242" w:lineRule="auto"/>
        <w:ind w:right="110" w:firstLine="710"/>
        <w:jc w:val="both"/>
        <w:rPr>
          <w:sz w:val="24"/>
        </w:rPr>
      </w:pPr>
      <w:r>
        <w:rPr>
          <w:sz w:val="24"/>
        </w:rPr>
        <w:t>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</w:t>
      </w:r>
    </w:p>
    <w:p w:rsidR="00F54709" w:rsidRDefault="00F54709" w:rsidP="00F54709">
      <w:pPr>
        <w:pStyle w:val="a5"/>
        <w:numPr>
          <w:ilvl w:val="0"/>
          <w:numId w:val="3"/>
        </w:numPr>
        <w:tabs>
          <w:tab w:val="left" w:pos="1018"/>
        </w:tabs>
        <w:ind w:right="111" w:firstLine="710"/>
        <w:jc w:val="both"/>
        <w:rPr>
          <w:sz w:val="24"/>
        </w:rPr>
      </w:pPr>
      <w:r>
        <w:rPr>
          <w:sz w:val="24"/>
        </w:rPr>
        <w:t>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 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традиций и системы христианских ценностей.</w:t>
      </w:r>
    </w:p>
    <w:p w:rsidR="00F54709" w:rsidRDefault="00F54709" w:rsidP="00F54709">
      <w:pPr>
        <w:pStyle w:val="a3"/>
        <w:ind w:left="0"/>
        <w:rPr>
          <w:sz w:val="26"/>
        </w:rPr>
      </w:pPr>
    </w:p>
    <w:p w:rsidR="00F54709" w:rsidRPr="002A0FDC" w:rsidRDefault="00F54709" w:rsidP="00F54709">
      <w:pPr>
        <w:pStyle w:val="a5"/>
        <w:numPr>
          <w:ilvl w:val="0"/>
          <w:numId w:val="4"/>
        </w:numPr>
        <w:tabs>
          <w:tab w:val="left" w:pos="2055"/>
        </w:tabs>
        <w:spacing w:before="170"/>
        <w:ind w:left="2054"/>
        <w:jc w:val="left"/>
        <w:rPr>
          <w:b/>
          <w:sz w:val="24"/>
          <w:szCs w:val="24"/>
        </w:rPr>
      </w:pPr>
      <w:r w:rsidRPr="002A0FDC">
        <w:rPr>
          <w:b/>
          <w:sz w:val="24"/>
          <w:szCs w:val="24"/>
        </w:rPr>
        <w:t>Результаты</w:t>
      </w:r>
      <w:r w:rsidRPr="002A0FDC">
        <w:rPr>
          <w:b/>
          <w:spacing w:val="-10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освоения</w:t>
      </w:r>
      <w:r w:rsidRPr="002A0FDC">
        <w:rPr>
          <w:b/>
          <w:spacing w:val="-14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курса</w:t>
      </w:r>
      <w:r w:rsidRPr="002A0FDC">
        <w:rPr>
          <w:b/>
          <w:spacing w:val="-12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внеурочной</w:t>
      </w:r>
      <w:r w:rsidRPr="002A0FDC">
        <w:rPr>
          <w:b/>
          <w:spacing w:val="-14"/>
          <w:sz w:val="24"/>
          <w:szCs w:val="24"/>
        </w:rPr>
        <w:t xml:space="preserve"> </w:t>
      </w:r>
      <w:r w:rsidRPr="002A0FDC">
        <w:rPr>
          <w:b/>
          <w:spacing w:val="-2"/>
          <w:sz w:val="24"/>
          <w:szCs w:val="24"/>
        </w:rPr>
        <w:t>деятельности</w:t>
      </w:r>
    </w:p>
    <w:p w:rsidR="00F54709" w:rsidRDefault="00F54709" w:rsidP="00F54709">
      <w:pPr>
        <w:pStyle w:val="a3"/>
        <w:spacing w:before="52" w:line="280" w:lineRule="auto"/>
        <w:ind w:right="119"/>
        <w:jc w:val="both"/>
      </w:pPr>
      <w:proofErr w:type="gramStart"/>
      <w:r>
        <w:t>Обучение детей по программе</w:t>
      </w:r>
      <w:proofErr w:type="gramEnd"/>
      <w:r>
        <w:t xml:space="preserve"> курса должно быть направленно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</w:t>
      </w:r>
    </w:p>
    <w:p w:rsidR="00F54709" w:rsidRDefault="00F54709" w:rsidP="00F54709">
      <w:pPr>
        <w:spacing w:line="280" w:lineRule="auto"/>
        <w:jc w:val="both"/>
        <w:sectPr w:rsidR="00F54709">
          <w:pgSz w:w="11910" w:h="16840"/>
          <w:pgMar w:top="960" w:right="600" w:bottom="280" w:left="620" w:header="720" w:footer="720" w:gutter="0"/>
          <w:cols w:space="720"/>
        </w:sectPr>
      </w:pPr>
    </w:p>
    <w:p w:rsidR="00F54709" w:rsidRDefault="00F54709" w:rsidP="00F54709">
      <w:pPr>
        <w:pStyle w:val="a3"/>
        <w:spacing w:before="63" w:line="276" w:lineRule="auto"/>
        <w:ind w:right="586"/>
        <w:jc w:val="both"/>
      </w:pPr>
      <w:r>
        <w:rPr>
          <w:b/>
        </w:rPr>
        <w:lastRenderedPageBreak/>
        <w:t>Личностными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 духовно -</w:t>
      </w:r>
      <w:r>
        <w:rPr>
          <w:spacing w:val="-6"/>
        </w:rPr>
        <w:t xml:space="preserve"> </w:t>
      </w:r>
      <w:r>
        <w:t>нравственному направлению</w:t>
      </w:r>
      <w:r>
        <w:rPr>
          <w:spacing w:val="40"/>
        </w:rPr>
        <w:t xml:space="preserve"> </w:t>
      </w:r>
      <w:r>
        <w:t>является формирование следующих</w:t>
      </w:r>
      <w:r>
        <w:rPr>
          <w:spacing w:val="40"/>
        </w:rPr>
        <w:t xml:space="preserve"> </w:t>
      </w:r>
      <w:r>
        <w:t>компетенций: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Определять и 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 самые простые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для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правила поведения при сотрудничестве (этические нормы);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 простые правила поведения, делать выбор, при поддержке других участников группы и педагога, как поступить.</w:t>
      </w:r>
    </w:p>
    <w:p w:rsidR="00F54709" w:rsidRDefault="00F54709" w:rsidP="00F54709">
      <w:pPr>
        <w:spacing w:line="276" w:lineRule="auto"/>
        <w:ind w:left="100" w:right="11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программы внеурочной деятельности - является формирование следующих универсальных учебных действий (УУД):</w:t>
      </w:r>
    </w:p>
    <w:p w:rsidR="00F54709" w:rsidRDefault="00F54709" w:rsidP="00F54709">
      <w:pPr>
        <w:pStyle w:val="Heading1"/>
        <w:spacing w:line="275" w:lineRule="exact"/>
        <w:jc w:val="both"/>
      </w:pPr>
      <w:r>
        <w:t>Регулятивные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проговаривать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before="42" w:line="276" w:lineRule="auto"/>
        <w:ind w:right="109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(версию),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учиться совместно с учителем и другими учениками давать эмоциональную оценку деятельности класса 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(Средством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служит технология оценивания образовательных достижений (учебных успехов));</w:t>
      </w:r>
    </w:p>
    <w:p w:rsidR="00F54709" w:rsidRDefault="00F54709" w:rsidP="00F54709">
      <w:pPr>
        <w:pStyle w:val="Heading1"/>
        <w:jc w:val="both"/>
      </w:pPr>
      <w:r>
        <w:t>Познавательные</w:t>
      </w:r>
      <w:r>
        <w:rPr>
          <w:spacing w:val="-4"/>
        </w:rPr>
        <w:t xml:space="preserve"> УУД: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35" w:line="276" w:lineRule="auto"/>
        <w:ind w:right="521"/>
        <w:rPr>
          <w:sz w:val="24"/>
        </w:rPr>
      </w:pP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 опыт и информацию, полученную на уроке;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73" w:lineRule="auto"/>
        <w:ind w:right="497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всего класса;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729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 другую: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простейших моделей (предметных, рисунков, схематических рисунков, схем);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51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(предметных, рисунков, схематических рисунков).</w:t>
      </w:r>
    </w:p>
    <w:p w:rsidR="00F54709" w:rsidRDefault="00F54709" w:rsidP="00F54709">
      <w:pPr>
        <w:pStyle w:val="Heading1"/>
      </w:pPr>
      <w:r>
        <w:t>Коммуникативные</w:t>
      </w:r>
      <w:r>
        <w:rPr>
          <w:spacing w:val="-4"/>
        </w:rPr>
        <w:t xml:space="preserve"> УУД: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32" w:line="276" w:lineRule="auto"/>
        <w:ind w:right="1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 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 (на уровне одного предложения или небольшого текста);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20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(средством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 технология проблемного диалога (побуждающий и подводящий диалог));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следовать </w:t>
      </w:r>
      <w:r>
        <w:rPr>
          <w:spacing w:val="-5"/>
          <w:sz w:val="24"/>
        </w:rPr>
        <w:t>им;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 исполнителя,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критика);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82"/>
          <w:tab w:val="left" w:pos="883"/>
        </w:tabs>
        <w:spacing w:before="37"/>
        <w:ind w:left="882" w:hanging="423"/>
        <w:rPr>
          <w:sz w:val="24"/>
        </w:rPr>
      </w:pP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54709" w:rsidRDefault="00F54709" w:rsidP="00F54709">
      <w:pPr>
        <w:pStyle w:val="a3"/>
        <w:spacing w:before="45"/>
        <w:ind w:left="162"/>
      </w:pPr>
      <w:proofErr w:type="gramStart"/>
      <w:r>
        <w:t>Освоение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«Православная</w:t>
      </w:r>
      <w:r>
        <w:rPr>
          <w:spacing w:val="2"/>
        </w:rPr>
        <w:t xml:space="preserve"> </w:t>
      </w:r>
      <w:r>
        <w:t>культура»</w:t>
      </w:r>
      <w:r>
        <w:rPr>
          <w:spacing w:val="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4"/>
        </w:rPr>
        <w:t xml:space="preserve"> </w:t>
      </w:r>
      <w:r>
        <w:rPr>
          <w:spacing w:val="-2"/>
        </w:rPr>
        <w:t>следующие</w:t>
      </w:r>
      <w:proofErr w:type="gramEnd"/>
    </w:p>
    <w:p w:rsidR="00F54709" w:rsidRDefault="00F54709" w:rsidP="00F54709">
      <w:pPr>
        <w:pStyle w:val="Heading1"/>
        <w:spacing w:before="40"/>
        <w:rPr>
          <w:b w:val="0"/>
        </w:rPr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38" w:line="276" w:lineRule="auto"/>
        <w:ind w:right="123"/>
        <w:rPr>
          <w:sz w:val="24"/>
        </w:rPr>
      </w:pPr>
      <w:r>
        <w:rPr>
          <w:sz w:val="24"/>
        </w:rPr>
        <w:t>понимание значения нравственности, морально ответственного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человека и </w:t>
      </w:r>
      <w:r>
        <w:rPr>
          <w:spacing w:val="-2"/>
          <w:sz w:val="24"/>
        </w:rPr>
        <w:t>общества;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 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традициям;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37" w:line="276" w:lineRule="auto"/>
        <w:ind w:right="122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ценностями: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долг,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40"/>
          <w:sz w:val="24"/>
        </w:rPr>
        <w:t xml:space="preserve"> </w:t>
      </w:r>
      <w:r>
        <w:rPr>
          <w:sz w:val="24"/>
        </w:rPr>
        <w:t>миролюбие,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понимание как основы традиционной культуры многонационального народа России;</w:t>
      </w:r>
    </w:p>
    <w:p w:rsidR="00F54709" w:rsidRDefault="00F54709" w:rsidP="00F54709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27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развитие культурных и духовных ценностей.</w:t>
      </w:r>
    </w:p>
    <w:p w:rsidR="00F54709" w:rsidRDefault="00F54709" w:rsidP="00F54709">
      <w:pPr>
        <w:spacing w:line="276" w:lineRule="auto"/>
        <w:rPr>
          <w:sz w:val="24"/>
        </w:rPr>
        <w:sectPr w:rsidR="00F54709">
          <w:pgSz w:w="11910" w:h="16840"/>
          <w:pgMar w:top="640" w:right="600" w:bottom="280" w:left="620" w:header="720" w:footer="720" w:gutter="0"/>
          <w:cols w:space="720"/>
        </w:sectPr>
      </w:pPr>
    </w:p>
    <w:p w:rsidR="00F54709" w:rsidRDefault="00F54709" w:rsidP="00F54709">
      <w:pPr>
        <w:pStyle w:val="a3"/>
        <w:spacing w:before="63" w:line="276" w:lineRule="auto"/>
        <w:ind w:right="116"/>
        <w:jc w:val="both"/>
      </w:pPr>
      <w:r>
        <w:lastRenderedPageBreak/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F54709" w:rsidRDefault="00F54709" w:rsidP="00F54709">
      <w:pPr>
        <w:pStyle w:val="Heading1"/>
        <w:spacing w:line="274" w:lineRule="exact"/>
        <w:ind w:left="3259"/>
        <w:jc w:val="both"/>
      </w:pPr>
      <w:r>
        <w:t>Предпочтительные</w:t>
      </w:r>
      <w:r>
        <w:rPr>
          <w:spacing w:val="-8"/>
        </w:rPr>
        <w:t xml:space="preserve"> </w:t>
      </w:r>
      <w:r>
        <w:t xml:space="preserve">методы </w:t>
      </w:r>
      <w:r>
        <w:rPr>
          <w:spacing w:val="-2"/>
        </w:rPr>
        <w:t>обучения:</w:t>
      </w:r>
    </w:p>
    <w:p w:rsidR="00F54709" w:rsidRDefault="00F54709" w:rsidP="00F54709">
      <w:pPr>
        <w:pStyle w:val="a5"/>
        <w:numPr>
          <w:ilvl w:val="0"/>
          <w:numId w:val="1"/>
        </w:numPr>
        <w:tabs>
          <w:tab w:val="left" w:pos="364"/>
        </w:tabs>
        <w:spacing w:before="41" w:line="280" w:lineRule="auto"/>
        <w:ind w:right="669" w:firstLine="0"/>
        <w:rPr>
          <w:sz w:val="24"/>
        </w:rPr>
      </w:pPr>
      <w:r>
        <w:rPr>
          <w:sz w:val="24"/>
        </w:rPr>
        <w:t>небольшой иллюстрированный рассказ с обсуждением наиболее сложных вопросов темы, 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урока;</w:t>
      </w:r>
    </w:p>
    <w:p w:rsidR="00F54709" w:rsidRDefault="00F54709" w:rsidP="00F54709">
      <w:pPr>
        <w:pStyle w:val="a5"/>
        <w:numPr>
          <w:ilvl w:val="0"/>
          <w:numId w:val="1"/>
        </w:numPr>
        <w:tabs>
          <w:tab w:val="left" w:pos="364"/>
        </w:tabs>
        <w:spacing w:line="269" w:lineRule="exact"/>
        <w:ind w:left="364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F54709" w:rsidRDefault="00F54709" w:rsidP="00F54709">
      <w:pPr>
        <w:pStyle w:val="a5"/>
        <w:numPr>
          <w:ilvl w:val="0"/>
          <w:numId w:val="1"/>
        </w:numPr>
        <w:tabs>
          <w:tab w:val="left" w:pos="364"/>
        </w:tabs>
        <w:spacing w:before="41"/>
        <w:ind w:left="364"/>
        <w:rPr>
          <w:sz w:val="24"/>
        </w:rPr>
      </w:pPr>
      <w:r>
        <w:rPr>
          <w:sz w:val="24"/>
        </w:rPr>
        <w:t>короткая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54709" w:rsidRDefault="00F54709" w:rsidP="00F54709">
      <w:pPr>
        <w:pStyle w:val="a5"/>
        <w:numPr>
          <w:ilvl w:val="0"/>
          <w:numId w:val="1"/>
        </w:numPr>
        <w:tabs>
          <w:tab w:val="left" w:pos="364"/>
        </w:tabs>
        <w:spacing w:before="41" w:line="276" w:lineRule="auto"/>
        <w:ind w:right="724" w:firstLine="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творческим </w:t>
      </w:r>
      <w:r>
        <w:rPr>
          <w:spacing w:val="-2"/>
          <w:sz w:val="24"/>
        </w:rPr>
        <w:t>заданием;</w:t>
      </w:r>
    </w:p>
    <w:p w:rsidR="00F54709" w:rsidRDefault="00F54709" w:rsidP="00F54709">
      <w:pPr>
        <w:pStyle w:val="a5"/>
        <w:numPr>
          <w:ilvl w:val="0"/>
          <w:numId w:val="1"/>
        </w:numPr>
        <w:tabs>
          <w:tab w:val="left" w:pos="364"/>
        </w:tabs>
        <w:spacing w:line="275" w:lineRule="exact"/>
        <w:ind w:left="364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2"/>
          <w:sz w:val="24"/>
        </w:rPr>
        <w:t xml:space="preserve"> содержания;</w:t>
      </w:r>
    </w:p>
    <w:p w:rsidR="00F54709" w:rsidRDefault="00F54709" w:rsidP="00F54709">
      <w:pPr>
        <w:pStyle w:val="a3"/>
        <w:spacing w:before="41"/>
      </w:pPr>
      <w:r>
        <w:t>7)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текстами.</w:t>
      </w:r>
    </w:p>
    <w:p w:rsidR="00F54709" w:rsidRDefault="00F54709" w:rsidP="00F54709">
      <w:pPr>
        <w:pStyle w:val="a3"/>
        <w:spacing w:before="8"/>
        <w:ind w:left="0"/>
        <w:rPr>
          <w:sz w:val="23"/>
        </w:rPr>
      </w:pPr>
    </w:p>
    <w:p w:rsidR="00BB1307" w:rsidRDefault="00BB1307"/>
    <w:sectPr w:rsidR="00BB1307" w:rsidSect="00B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0C"/>
    <w:multiLevelType w:val="hybridMultilevel"/>
    <w:tmpl w:val="340299B4"/>
    <w:lvl w:ilvl="0" w:tplc="3BB26E8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32EE5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F84E6B3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010BDB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A33EFCD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68AAB50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C39A89B6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6C9884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63ACBE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03C14349"/>
    <w:multiLevelType w:val="hybridMultilevel"/>
    <w:tmpl w:val="1416E8E0"/>
    <w:lvl w:ilvl="0" w:tplc="5DEE06E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F2796C">
      <w:numFmt w:val="bullet"/>
      <w:lvlText w:val="•"/>
      <w:lvlJc w:val="left"/>
      <w:pPr>
        <w:ind w:left="1158" w:hanging="130"/>
      </w:pPr>
      <w:rPr>
        <w:rFonts w:hint="default"/>
        <w:lang w:val="ru-RU" w:eastAsia="en-US" w:bidi="ar-SA"/>
      </w:rPr>
    </w:lvl>
    <w:lvl w:ilvl="2" w:tplc="B83C5C62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3" w:tplc="736C8498">
      <w:numFmt w:val="bullet"/>
      <w:lvlText w:val="•"/>
      <w:lvlJc w:val="left"/>
      <w:pPr>
        <w:ind w:left="3275" w:hanging="130"/>
      </w:pPr>
      <w:rPr>
        <w:rFonts w:hint="default"/>
        <w:lang w:val="ru-RU" w:eastAsia="en-US" w:bidi="ar-SA"/>
      </w:rPr>
    </w:lvl>
    <w:lvl w:ilvl="4" w:tplc="5964D082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5" w:tplc="83527080">
      <w:numFmt w:val="bullet"/>
      <w:lvlText w:val="•"/>
      <w:lvlJc w:val="left"/>
      <w:pPr>
        <w:ind w:left="5392" w:hanging="130"/>
      </w:pPr>
      <w:rPr>
        <w:rFonts w:hint="default"/>
        <w:lang w:val="ru-RU" w:eastAsia="en-US" w:bidi="ar-SA"/>
      </w:rPr>
    </w:lvl>
    <w:lvl w:ilvl="6" w:tplc="4D5658F0">
      <w:numFmt w:val="bullet"/>
      <w:lvlText w:val="•"/>
      <w:lvlJc w:val="left"/>
      <w:pPr>
        <w:ind w:left="6450" w:hanging="130"/>
      </w:pPr>
      <w:rPr>
        <w:rFonts w:hint="default"/>
        <w:lang w:val="ru-RU" w:eastAsia="en-US" w:bidi="ar-SA"/>
      </w:rPr>
    </w:lvl>
    <w:lvl w:ilvl="7" w:tplc="8304AC6A">
      <w:numFmt w:val="bullet"/>
      <w:lvlText w:val="•"/>
      <w:lvlJc w:val="left"/>
      <w:pPr>
        <w:ind w:left="7508" w:hanging="130"/>
      </w:pPr>
      <w:rPr>
        <w:rFonts w:hint="default"/>
        <w:lang w:val="ru-RU" w:eastAsia="en-US" w:bidi="ar-SA"/>
      </w:rPr>
    </w:lvl>
    <w:lvl w:ilvl="8" w:tplc="000C302C">
      <w:numFmt w:val="bullet"/>
      <w:lvlText w:val="•"/>
      <w:lvlJc w:val="left"/>
      <w:pPr>
        <w:ind w:left="8567" w:hanging="130"/>
      </w:pPr>
      <w:rPr>
        <w:rFonts w:hint="default"/>
        <w:lang w:val="ru-RU" w:eastAsia="en-US" w:bidi="ar-SA"/>
      </w:rPr>
    </w:lvl>
  </w:abstractNum>
  <w:abstractNum w:abstractNumId="2">
    <w:nsid w:val="0BEE5D6E"/>
    <w:multiLevelType w:val="hybridMultilevel"/>
    <w:tmpl w:val="1DC8C1B2"/>
    <w:lvl w:ilvl="0" w:tplc="53BA76D2">
      <w:start w:val="1"/>
      <w:numFmt w:val="decimal"/>
      <w:lvlText w:val="%1)"/>
      <w:lvlJc w:val="left"/>
      <w:pPr>
        <w:ind w:left="10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3A7A76">
      <w:numFmt w:val="bullet"/>
      <w:lvlText w:val="•"/>
      <w:lvlJc w:val="left"/>
      <w:pPr>
        <w:ind w:left="1158" w:hanging="264"/>
      </w:pPr>
      <w:rPr>
        <w:rFonts w:hint="default"/>
        <w:lang w:val="ru-RU" w:eastAsia="en-US" w:bidi="ar-SA"/>
      </w:rPr>
    </w:lvl>
    <w:lvl w:ilvl="2" w:tplc="82742BD8">
      <w:numFmt w:val="bullet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  <w:lvl w:ilvl="3" w:tplc="5C44F01C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0AE2EBFE">
      <w:numFmt w:val="bullet"/>
      <w:lvlText w:val="•"/>
      <w:lvlJc w:val="left"/>
      <w:pPr>
        <w:ind w:left="4333" w:hanging="264"/>
      </w:pPr>
      <w:rPr>
        <w:rFonts w:hint="default"/>
        <w:lang w:val="ru-RU" w:eastAsia="en-US" w:bidi="ar-SA"/>
      </w:rPr>
    </w:lvl>
    <w:lvl w:ilvl="5" w:tplc="F60E38D2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6" w:tplc="1916BBC8">
      <w:numFmt w:val="bullet"/>
      <w:lvlText w:val="•"/>
      <w:lvlJc w:val="left"/>
      <w:pPr>
        <w:ind w:left="6450" w:hanging="264"/>
      </w:pPr>
      <w:rPr>
        <w:rFonts w:hint="default"/>
        <w:lang w:val="ru-RU" w:eastAsia="en-US" w:bidi="ar-SA"/>
      </w:rPr>
    </w:lvl>
    <w:lvl w:ilvl="7" w:tplc="68FE498C">
      <w:numFmt w:val="bullet"/>
      <w:lvlText w:val="•"/>
      <w:lvlJc w:val="left"/>
      <w:pPr>
        <w:ind w:left="7508" w:hanging="264"/>
      </w:pPr>
      <w:rPr>
        <w:rFonts w:hint="default"/>
        <w:lang w:val="ru-RU" w:eastAsia="en-US" w:bidi="ar-SA"/>
      </w:rPr>
    </w:lvl>
    <w:lvl w:ilvl="8" w:tplc="11C64756">
      <w:numFmt w:val="bullet"/>
      <w:lvlText w:val="•"/>
      <w:lvlJc w:val="left"/>
      <w:pPr>
        <w:ind w:left="8567" w:hanging="264"/>
      </w:pPr>
      <w:rPr>
        <w:rFonts w:hint="default"/>
        <w:lang w:val="ru-RU" w:eastAsia="en-US" w:bidi="ar-SA"/>
      </w:rPr>
    </w:lvl>
  </w:abstractNum>
  <w:abstractNum w:abstractNumId="3">
    <w:nsid w:val="34FB3BF7"/>
    <w:multiLevelType w:val="hybridMultilevel"/>
    <w:tmpl w:val="4F4212C8"/>
    <w:lvl w:ilvl="0" w:tplc="FC8E6090">
      <w:start w:val="1"/>
      <w:numFmt w:val="decimal"/>
      <w:lvlText w:val="%1."/>
      <w:lvlJc w:val="left"/>
      <w:pPr>
        <w:ind w:left="3918" w:hanging="284"/>
        <w:jc w:val="right"/>
      </w:pPr>
      <w:rPr>
        <w:rFonts w:hint="default"/>
        <w:w w:val="99"/>
        <w:lang w:val="ru-RU" w:eastAsia="en-US" w:bidi="ar-SA"/>
      </w:rPr>
    </w:lvl>
    <w:lvl w:ilvl="1" w:tplc="F4EA3768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2" w:tplc="04A6C624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3" w:tplc="D9BC8178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4" w:tplc="38CA208E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5" w:tplc="2E48FCE2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6" w:tplc="27380E8C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  <w:lvl w:ilvl="7" w:tplc="85AEEBEA">
      <w:numFmt w:val="bullet"/>
      <w:lvlText w:val="•"/>
      <w:lvlJc w:val="left"/>
      <w:pPr>
        <w:ind w:left="8654" w:hanging="284"/>
      </w:pPr>
      <w:rPr>
        <w:rFonts w:hint="default"/>
        <w:lang w:val="ru-RU" w:eastAsia="en-US" w:bidi="ar-SA"/>
      </w:rPr>
    </w:lvl>
    <w:lvl w:ilvl="8" w:tplc="FB64CE9C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09"/>
    <w:rsid w:val="00BB1307"/>
    <w:rsid w:val="00F5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4709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470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709"/>
    <w:pPr>
      <w:ind w:left="1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4709"/>
    <w:pPr>
      <w:ind w:left="8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2022-11-23T18:46:00Z</dcterms:created>
  <dcterms:modified xsi:type="dcterms:W3CDTF">2022-11-23T18:46:00Z</dcterms:modified>
</cp:coreProperties>
</file>