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421" w:rsidRDefault="00362421" w:rsidP="00362421">
      <w:pPr>
        <w:jc w:val="both"/>
      </w:pPr>
      <w:r>
        <w:t xml:space="preserve">Аннотация к рабочей программа внеурочной деятельности «Разговор о правильном питании» </w:t>
      </w:r>
    </w:p>
    <w:p w:rsidR="00362421" w:rsidRDefault="00362421" w:rsidP="00362421">
      <w:pPr>
        <w:jc w:val="both"/>
      </w:pPr>
      <w:proofErr w:type="gramStart"/>
      <w:r>
        <w:t>Аннотация к рабочей программа внеурочной деятельности «Разговор о правильном питании» для 1-4 классов составлена в соответствии с Федеральным государственным образовательным стандартом начального общего образования с учетом авторской программы, разработанной специалистами Института возрастной физиологии Российской академии образования под руководством академика РАО М.М.Безруких.</w:t>
      </w:r>
      <w:proofErr w:type="gramEnd"/>
    </w:p>
    <w:p w:rsidR="00362421" w:rsidRDefault="00362421" w:rsidP="00362421">
      <w:pPr>
        <w:jc w:val="both"/>
      </w:pPr>
      <w:r>
        <w:t xml:space="preserve"> Содействие здоровому образу жизни, создание условий для активизации субъективной позиции ребенка, формирование культуры питания, готовность поддерживать свое здоровье в оптимальном состоянии – одна из первоочередных задач процесса воспитания. В настоящее время в России в связи с глубоким общественно-экономическим кризисом произошло резкое снижение показателей здоровья и социальной защищенности детей. Это привело, в частности, к тому, что на этапе поступления в школу, как показывают обобщенные данные последних лет, в среднем 28% детей имеют хронические заболевания. </w:t>
      </w:r>
    </w:p>
    <w:p w:rsidR="00362421" w:rsidRDefault="00362421" w:rsidP="00362421">
      <w:pPr>
        <w:jc w:val="both"/>
      </w:pPr>
      <w:r>
        <w:t xml:space="preserve">Данные научных исследований показывают, что здоровье зависит от следующих факторов: медицинского обслуживания, наследственности, экологии и образа жизни. Следовательно, одна из основных задач учебной деятельности – это сохранение здоровья детей, формирование у школьников потребности вести здоровый образ жизни, обеспечение мотивации к этому. Воспитание здорового школьника – проблема общегосударственная, комплексная, и её первоочередной задачей является выделение конкретных аспектов, решение которых возложено на учителя. Педагог должен квалифицированно проводить профилактическую работу по предупреждению различных заболеваний, связанных с неправильным питанием. </w:t>
      </w:r>
      <w:proofErr w:type="gramStart"/>
      <w:r>
        <w:t xml:space="preserve">В этой связи уместно привести слова знаменитого педагога В.А. Сухомлинского « Опыт убедил нас в том, что приблизительно у 85% всех неуспевающих учеников главная причина отставания в учёбе – плохое состояние здоровья, какое – </w:t>
      </w:r>
      <w:proofErr w:type="spellStart"/>
      <w:r>
        <w:t>нибудь</w:t>
      </w:r>
      <w:proofErr w:type="spellEnd"/>
      <w:r>
        <w:t xml:space="preserve"> недомогание или заболевание, чаще всего совершенно незаметное и поддающееся излечению только совместными усилиями матери, отца, врача и учителя».</w:t>
      </w:r>
      <w:proofErr w:type="gramEnd"/>
      <w:r>
        <w:t xml:space="preserve"> Наметившаяся во всём мире тенденция новых подходов в вопросах формирования здоровья способствует созданию </w:t>
      </w:r>
      <w:proofErr w:type="spellStart"/>
      <w:r>
        <w:t>образовательно</w:t>
      </w:r>
      <w:proofErr w:type="spellEnd"/>
      <w:r>
        <w:t xml:space="preserve"> – оздоровительных программ. Цель программы: воспитание у детей культуры питания, осознания ими здоровья как главной человеческой ценности. </w:t>
      </w:r>
    </w:p>
    <w:p w:rsidR="00362421" w:rsidRDefault="00362421" w:rsidP="00362421">
      <w:pPr>
        <w:jc w:val="both"/>
      </w:pPr>
      <w:r>
        <w:t xml:space="preserve">Реализации программы предполагает решение следующих образовательных и воспитательных задач: </w:t>
      </w:r>
    </w:p>
    <w:p w:rsidR="00362421" w:rsidRDefault="00362421" w:rsidP="00362421">
      <w:pPr>
        <w:jc w:val="both"/>
      </w:pPr>
      <w:r>
        <w:sym w:font="Symbol" w:char="F0B7"/>
      </w:r>
      <w:r>
        <w:t xml:space="preserve"> формирование и развитие представления школьников о здоровье как одной из важнейших человеческих ценностей, формирование готовности заботиться и укреплять собственное здоровье; </w:t>
      </w:r>
    </w:p>
    <w:p w:rsidR="00362421" w:rsidRDefault="00362421" w:rsidP="00362421">
      <w:pPr>
        <w:jc w:val="both"/>
      </w:pPr>
      <w:r>
        <w:sym w:font="Symbol" w:char="F0B7"/>
      </w:r>
      <w:r>
        <w:t xml:space="preserve"> формирование у школьников знаний о правилах рационального питания, их роли в сохранении и укрепления здоровья, а также готовности соблюдать эти правила;</w:t>
      </w:r>
    </w:p>
    <w:p w:rsidR="00362421" w:rsidRDefault="00362421" w:rsidP="00362421">
      <w:pPr>
        <w:jc w:val="both"/>
      </w:pPr>
      <w:r>
        <w:t xml:space="preserve"> </w:t>
      </w:r>
      <w:r>
        <w:sym w:font="Symbol" w:char="F0B7"/>
      </w:r>
      <w:r>
        <w:t xml:space="preserve"> освоение детьми практических навыков рационального питания;</w:t>
      </w:r>
    </w:p>
    <w:p w:rsidR="00362421" w:rsidRDefault="00362421" w:rsidP="00362421">
      <w:pPr>
        <w:jc w:val="both"/>
      </w:pPr>
      <w:r>
        <w:t xml:space="preserve"> </w:t>
      </w:r>
      <w:r>
        <w:sym w:font="Symbol" w:char="F0B7"/>
      </w:r>
      <w:r>
        <w:t xml:space="preserve"> формирование представления о </w:t>
      </w:r>
      <w:proofErr w:type="spellStart"/>
      <w:r>
        <w:t>социокультурных</w:t>
      </w:r>
      <w:proofErr w:type="spellEnd"/>
      <w:r>
        <w:t xml:space="preserve"> аспектах питания как составляющей общей культуры человека;</w:t>
      </w:r>
    </w:p>
    <w:p w:rsidR="00362421" w:rsidRDefault="00362421" w:rsidP="00362421">
      <w:pPr>
        <w:jc w:val="both"/>
      </w:pPr>
      <w:r>
        <w:lastRenderedPageBreak/>
        <w:t xml:space="preserve"> </w:t>
      </w:r>
      <w:r>
        <w:sym w:font="Symbol" w:char="F0B7"/>
      </w:r>
      <w:r>
        <w:t xml:space="preserve"> информирование школьников о народных традициях, связанных с питанием и здоровьем, расширение знаний об истории и традициях своего народа, формирование чувства уважения к культуре своего народа и культуре и традициям других народов; </w:t>
      </w:r>
    </w:p>
    <w:p w:rsidR="00362421" w:rsidRDefault="00362421" w:rsidP="00362421">
      <w:pPr>
        <w:jc w:val="both"/>
      </w:pPr>
      <w:r>
        <w:sym w:font="Symbol" w:char="F0B7"/>
      </w:r>
      <w:r>
        <w:t xml:space="preserve"> развитие творческих способностей и кругозора детей, их интересов и познавательной деятельности; </w:t>
      </w:r>
    </w:p>
    <w:p w:rsidR="00BB1307" w:rsidRDefault="00362421" w:rsidP="00362421">
      <w:pPr>
        <w:jc w:val="both"/>
      </w:pPr>
      <w:r>
        <w:sym w:font="Symbol" w:char="F0B7"/>
      </w:r>
      <w:r>
        <w:t xml:space="preserve"> развитие коммуникативных навыков, умения эффективно взаимодействовать со сверстниками и взрослыми в процессе решения проблемы. Реализация Программы определяется ее модульным характером, что предполагает: - вариативность при выборе площадок для ее реализации. Программа может быть использована в образовательных организациях различного типа - общеобразовательных школах, лицеях, гимназиях, коррекционных школах, детских домах и интернатах и т.д.; 3 - свободным выбором сроков реализации как каждой из тем, так и всей Программы в целом. Сроки реализации определяются самим педагогом с учетом важности конкретной темы для учащихся, их заинтересованности и т.д.; - вариативность способов реализации Программы, которая может быть реализована в рамках внеклассной работы (система внеклассных часов и внеклассных мероприятий), в рамках факультативной и кружковой работы. Темы Программы могут быть также интегрированы в содержание базовых учебных курсов. Так, ряд тем первой части Программы "Разговор о правильном питании" может быть использован на уроках чтения, русского языка, математики, рисования, окружающего мира. Темы второй части Программы "Две недели в лагере здоровья" могут также использоваться на уроках чтения, русского языка, математики, рисования, окружающего мира, а также уроках технологии. </w:t>
      </w:r>
      <w:proofErr w:type="gramStart"/>
      <w:r>
        <w:t>Входе реализации Программы используются разнообразные формы и методы, носящие преимущественно интерактивный характер, обеспечивающий непосредственное участие детей в работе по программе, стимулирующий их интерес к изучаемому материалу, дающий возможность проявить свои творческие способности.</w:t>
      </w:r>
      <w:proofErr w:type="gramEnd"/>
      <w:r>
        <w:t xml:space="preserve"> Наиболее распространенными при этом являются игровые методики - ролевые, ситуационные, образно-ролевые игры, а также элементы проектной деятельности, дискуссионные формы. Количество часов Программы «Разговор о правильном питании» расширено за счет проведения экскурсий, практических работ (создание проектов, презентаций, плакатов; проведение праздников, театрализация сказок, участие в конференциях).</w:t>
      </w:r>
    </w:p>
    <w:sectPr w:rsidR="00BB1307" w:rsidSect="00BB13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2421"/>
    <w:rsid w:val="00362421"/>
    <w:rsid w:val="00BB13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3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787</Words>
  <Characters>4491</Characters>
  <Application>Microsoft Office Word</Application>
  <DocSecurity>0</DocSecurity>
  <Lines>37</Lines>
  <Paragraphs>10</Paragraphs>
  <ScaleCrop>false</ScaleCrop>
  <Company/>
  <LinksUpToDate>false</LinksUpToDate>
  <CharactersWithSpaces>5268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РИНАТ</dc:creator>
  <cp:keywords/>
  <dc:description/>
  <cp:lastModifiedBy>РИНАТ</cp:lastModifiedBy>
  <cp:revision>2</cp:revision>
  <dcterms:created xsi:type="dcterms:W3CDTF">2022-11-23T19:01:00Z</dcterms:created>
  <dcterms:modified xsi:type="dcterms:W3CDTF">2022-11-23T19:03:00Z</dcterms:modified>
</cp:coreProperties>
</file>