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5A8" w:rsidRDefault="00DE15A8" w:rsidP="00DE15A8">
      <w:r>
        <w:t xml:space="preserve">                                                     Аннотация ВД «Занимательный английский»</w:t>
      </w:r>
    </w:p>
    <w:p w:rsidR="00DE15A8" w:rsidRDefault="00DE15A8" w:rsidP="00DE15A8">
      <w:pPr>
        <w:jc w:val="both"/>
      </w:pPr>
      <w:r>
        <w:t xml:space="preserve">Обеспечение духовно-нравственного развития и воспитания личности гражданина России является ключевой задачей современной государственной политики Российской Федерации. Определённый вклад в социально-личностное развитие ребёнка вносит раннее обучение иностранному языку детей на начальной ступени образования. Средствами предмета «Иностранный язык» у младшего школьника можно формировать социальный опыт в различных его проявлениях и вносить существенный вклад в решение очень актуальной проблемы – проблемы социализации школьника. </w:t>
      </w:r>
    </w:p>
    <w:p w:rsidR="00DE15A8" w:rsidRDefault="00DE15A8" w:rsidP="00DE15A8">
      <w:pPr>
        <w:jc w:val="both"/>
      </w:pPr>
      <w:r>
        <w:t xml:space="preserve">Дети младшего школьного возраста проявляют большой интерес к людям иной культуры. Эти детские впечатления сохраняются на долгое время и способствуют развитию внутренней мотивации изучения первого, а позже и второго иностранного языка. В целом, ранее обучение иностранному языку несёт в себе огромный педагогический потенциал как в плане языкового, так и общего развития детей. В процессе обучения формируется достаточно осознанная система представлений об окружающем мире, о социальных и межличностных отношениях, о нравственно-этических нормах. </w:t>
      </w:r>
    </w:p>
    <w:p w:rsidR="00DE15A8" w:rsidRDefault="00DE15A8" w:rsidP="00DE15A8">
      <w:pPr>
        <w:jc w:val="both"/>
      </w:pPr>
      <w:r>
        <w:t xml:space="preserve">Данная рабочая программа внеурочной деятельности по английскому языку реализуется в первом классе в 2018-2019 учебном году в целях обеспечения пошагового формирования элементарных навыков иноязычного общения у младших школьников и формирования у них познавательной компетенции. Особенностью программы является широкое использование игр для обучения первоклассников иностранному языку. Каждое занятие строится как занятие максимально приближенное к естественному общению, чтобы дети как можно раньше почувствовали результат своих усилий. </w:t>
      </w:r>
    </w:p>
    <w:p w:rsidR="00DE15A8" w:rsidRDefault="00DE15A8" w:rsidP="00DE15A8">
      <w:pPr>
        <w:jc w:val="both"/>
      </w:pPr>
      <w:r>
        <w:t xml:space="preserve">Теоретическая часть программы представлена языковым материалом, который предъявляется на занятиях, практическая часть – выполнение упражнений по отработке представленного языкового материала в речевой деятельности учащихся и создание творческих проектов. </w:t>
      </w:r>
    </w:p>
    <w:p w:rsidR="00DE15A8" w:rsidRDefault="00DE15A8" w:rsidP="00DE15A8">
      <w:pPr>
        <w:jc w:val="both"/>
      </w:pPr>
      <w:r>
        <w:t xml:space="preserve">Рабочая программа на текущий учебный год разработана на основе следующих документов: Федерального государственного стандарта начального общего образования, утверждённого приказом Министерства образования и науки РФ от 06 октября 2009 года № 373; </w:t>
      </w:r>
    </w:p>
    <w:p w:rsidR="00DE15A8" w:rsidRDefault="00DE15A8" w:rsidP="00DE15A8">
      <w:pPr>
        <w:jc w:val="both"/>
      </w:pPr>
      <w:r>
        <w:t xml:space="preserve">Примерной программы по раннему обучению английскому языку в первом классе начальной школы под редакцией Н.Д. </w:t>
      </w:r>
      <w:proofErr w:type="spellStart"/>
      <w:r>
        <w:t>Епанчинцевой</w:t>
      </w:r>
      <w:proofErr w:type="spellEnd"/>
      <w:r>
        <w:t xml:space="preserve">, Е.А. </w:t>
      </w:r>
      <w:proofErr w:type="spellStart"/>
      <w:r>
        <w:t>Карабутовой</w:t>
      </w:r>
      <w:proofErr w:type="spellEnd"/>
      <w:r>
        <w:t xml:space="preserve">, </w:t>
      </w:r>
      <w:proofErr w:type="spellStart"/>
      <w:r>
        <w:t>Ефановой</w:t>
      </w:r>
      <w:proofErr w:type="spellEnd"/>
      <w:r>
        <w:t xml:space="preserve"> В.В., Ромашовой Н.И. - Белгород, 2008; Учебно-методического пособия «</w:t>
      </w:r>
      <w:proofErr w:type="spellStart"/>
      <w:proofErr w:type="gramStart"/>
      <w:r>
        <w:t>Английский-первоклашкам</w:t>
      </w:r>
      <w:proofErr w:type="spellEnd"/>
      <w:proofErr w:type="gramEnd"/>
      <w:r>
        <w:t xml:space="preserve">» под редакцией Н.Д. </w:t>
      </w:r>
      <w:proofErr w:type="spellStart"/>
      <w:r>
        <w:t>Епанчинцевой</w:t>
      </w:r>
      <w:proofErr w:type="spellEnd"/>
      <w:r>
        <w:t xml:space="preserve">, О.А. </w:t>
      </w:r>
      <w:proofErr w:type="spellStart"/>
      <w:r>
        <w:t>Моисеенко</w:t>
      </w:r>
      <w:proofErr w:type="spellEnd"/>
      <w:r>
        <w:t xml:space="preserve"> - Белгород ИПЦ «ПОЛИТЕРРА», 2010. </w:t>
      </w:r>
    </w:p>
    <w:p w:rsidR="00BB1307" w:rsidRDefault="00DE15A8" w:rsidP="00DE15A8">
      <w:pPr>
        <w:jc w:val="both"/>
      </w:pPr>
      <w:r>
        <w:t>Рабочая программа ориентирована на использование учебно-методического комплекта: Английский - первоклашкам</w:t>
      </w:r>
      <w:proofErr w:type="gramStart"/>
      <w:r>
        <w:t xml:space="preserve"> / В</w:t>
      </w:r>
      <w:proofErr w:type="gramEnd"/>
      <w:r>
        <w:t xml:space="preserve"> помощь учителю английского языка/ Учебно-методическое пособие/ Второе издание, дополненное и исправленное. Под ред.: Н.Д. </w:t>
      </w:r>
      <w:proofErr w:type="spellStart"/>
      <w:r>
        <w:t>Епанчинцевой</w:t>
      </w:r>
      <w:proofErr w:type="spellEnd"/>
      <w:r>
        <w:t xml:space="preserve">, О.А. </w:t>
      </w:r>
      <w:proofErr w:type="spellStart"/>
      <w:r>
        <w:t>Моисеенко</w:t>
      </w:r>
      <w:proofErr w:type="spellEnd"/>
      <w:r>
        <w:t xml:space="preserve">. – Белгород ИПЦ «ПОЛИТЕРРА», 2010.- 93 с. Английский в 1 классе./В помощь первокласснику/ Методическое пособие/ Издание 2-ое. Под ред.: Н.Д. </w:t>
      </w:r>
      <w:proofErr w:type="spellStart"/>
      <w:r>
        <w:t>Епанчинцевой</w:t>
      </w:r>
      <w:proofErr w:type="spellEnd"/>
      <w:r>
        <w:t xml:space="preserve">, О.А. </w:t>
      </w:r>
      <w:proofErr w:type="spellStart"/>
      <w:r>
        <w:t>Моисеенко</w:t>
      </w:r>
      <w:proofErr w:type="spellEnd"/>
      <w:r>
        <w:t>. – Белгород ИПЦ «ПОЛИТЕРРА», 2010.</w:t>
      </w:r>
    </w:p>
    <w:sectPr w:rsidR="00BB1307" w:rsidSect="00BB1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15A8"/>
    <w:rsid w:val="00BB1307"/>
    <w:rsid w:val="00DE1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2559</Characters>
  <Application>Microsoft Office Word</Application>
  <DocSecurity>0</DocSecurity>
  <Lines>21</Lines>
  <Paragraphs>6</Paragraphs>
  <ScaleCrop>false</ScaleCrop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РИНАТ</dc:creator>
  <cp:keywords/>
  <dc:description/>
  <cp:lastModifiedBy>РИНАТ</cp:lastModifiedBy>
  <cp:revision>2</cp:revision>
  <dcterms:created xsi:type="dcterms:W3CDTF">2022-11-23T19:10:00Z</dcterms:created>
  <dcterms:modified xsi:type="dcterms:W3CDTF">2022-11-23T19:11:00Z</dcterms:modified>
</cp:coreProperties>
</file>